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74" w:rsidRPr="0058405A" w:rsidRDefault="00902F63" w:rsidP="0058405A">
      <w:pPr>
        <w:pStyle w:val="NoSpacing"/>
        <w:jc w:val="center"/>
        <w:rPr>
          <w:rFonts w:ascii="Arial Narrow" w:hAnsi="Arial Narrow"/>
          <w:sz w:val="28"/>
          <w:szCs w:val="28"/>
          <w:lang w:val="en-GB"/>
        </w:rPr>
      </w:pPr>
      <w:r w:rsidRPr="0058405A">
        <w:rPr>
          <w:rFonts w:ascii="Arial Narrow" w:hAnsi="Arial Narrow"/>
          <w:sz w:val="28"/>
          <w:szCs w:val="28"/>
          <w:lang w:val="en-GB"/>
        </w:rPr>
        <w:t>American School – English Academy</w:t>
      </w:r>
    </w:p>
    <w:p w:rsidR="00902F63" w:rsidRPr="0058405A" w:rsidRDefault="00902F63" w:rsidP="0058405A">
      <w:pPr>
        <w:pStyle w:val="NoSpacing"/>
        <w:jc w:val="center"/>
        <w:rPr>
          <w:rFonts w:ascii="Arial Narrow" w:hAnsi="Arial Narrow"/>
          <w:sz w:val="28"/>
          <w:szCs w:val="28"/>
          <w:lang w:val="en-GB"/>
        </w:rPr>
      </w:pPr>
      <w:r w:rsidRPr="0058405A">
        <w:rPr>
          <w:rFonts w:ascii="Arial Narrow" w:hAnsi="Arial Narrow"/>
          <w:sz w:val="28"/>
          <w:szCs w:val="28"/>
          <w:lang w:val="en-GB"/>
        </w:rPr>
        <w:t>Oral Presentations As</w:t>
      </w:r>
      <w:r w:rsidR="0058405A" w:rsidRPr="0058405A">
        <w:rPr>
          <w:rFonts w:ascii="Arial Narrow" w:hAnsi="Arial Narrow"/>
          <w:sz w:val="28"/>
          <w:szCs w:val="28"/>
          <w:lang w:val="en-GB"/>
        </w:rPr>
        <w:t>s</w:t>
      </w:r>
      <w:r w:rsidRPr="0058405A">
        <w:rPr>
          <w:rFonts w:ascii="Arial Narrow" w:hAnsi="Arial Narrow"/>
          <w:sz w:val="28"/>
          <w:szCs w:val="28"/>
          <w:lang w:val="en-GB"/>
        </w:rPr>
        <w:t>essment Criteria</w:t>
      </w:r>
    </w:p>
    <w:p w:rsidR="00902F63" w:rsidRDefault="00902F63" w:rsidP="00902F63">
      <w:pPr>
        <w:rPr>
          <w:rFonts w:ascii="Arial Narrow" w:hAnsi="Arial Narrow"/>
          <w:sz w:val="28"/>
          <w:szCs w:val="28"/>
          <w:lang w:val="en-GB"/>
        </w:rPr>
      </w:pPr>
      <w:r>
        <w:rPr>
          <w:rFonts w:ascii="Arial Narrow" w:hAnsi="Arial Narrow"/>
          <w:sz w:val="28"/>
          <w:szCs w:val="28"/>
          <w:lang w:val="en-GB"/>
        </w:rPr>
        <w:t>Level __________</w:t>
      </w:r>
    </w:p>
    <w:p w:rsidR="00902F63" w:rsidRPr="00A07A20" w:rsidRDefault="00902F63" w:rsidP="00902F63">
      <w:pPr>
        <w:rPr>
          <w:rFonts w:ascii="Arial Narrow" w:hAnsi="Arial Narrow"/>
          <w:sz w:val="20"/>
          <w:szCs w:val="20"/>
          <w:lang w:val="en-GB"/>
        </w:rPr>
      </w:pPr>
      <w:r>
        <w:rPr>
          <w:rFonts w:ascii="Arial Narrow" w:hAnsi="Arial Narrow"/>
          <w:sz w:val="28"/>
          <w:szCs w:val="28"/>
          <w:lang w:val="en-GB"/>
        </w:rPr>
        <w:t>Speaker: __________________________</w:t>
      </w:r>
      <w:r>
        <w:rPr>
          <w:rFonts w:ascii="Arial Narrow" w:hAnsi="Arial Narrow"/>
          <w:sz w:val="28"/>
          <w:szCs w:val="28"/>
          <w:lang w:val="en-GB"/>
        </w:rPr>
        <w:tab/>
        <w:t>Topic</w:t>
      </w:r>
      <w:proofErr w:type="gramStart"/>
      <w:r>
        <w:rPr>
          <w:rFonts w:ascii="Arial Narrow" w:hAnsi="Arial Narrow"/>
          <w:sz w:val="28"/>
          <w:szCs w:val="28"/>
          <w:lang w:val="en-GB"/>
        </w:rPr>
        <w:t>:_</w:t>
      </w:r>
      <w:proofErr w:type="gramEnd"/>
      <w:r>
        <w:rPr>
          <w:rFonts w:ascii="Arial Narrow" w:hAnsi="Arial Narrow"/>
          <w:sz w:val="28"/>
          <w:szCs w:val="28"/>
          <w:lang w:val="en-GB"/>
        </w:rPr>
        <w:t>___________________</w:t>
      </w:r>
      <w:r>
        <w:rPr>
          <w:rFonts w:ascii="Arial Narrow" w:hAnsi="Arial Narrow"/>
          <w:sz w:val="28"/>
          <w:szCs w:val="28"/>
          <w:lang w:val="en-GB"/>
        </w:rPr>
        <w:tab/>
        <w:t>Grade:____</w:t>
      </w:r>
      <w:r w:rsidR="00A07A20">
        <w:rPr>
          <w:rFonts w:ascii="Arial Narrow" w:hAnsi="Arial Narrow"/>
          <w:sz w:val="28"/>
          <w:szCs w:val="28"/>
          <w:lang w:val="en-GB"/>
        </w:rPr>
        <w:t xml:space="preserve"> / </w:t>
      </w:r>
      <w:r w:rsidR="00A07A20" w:rsidRPr="00A07A20">
        <w:rPr>
          <w:rFonts w:ascii="Arial Narrow" w:hAnsi="Arial Narrow"/>
          <w:sz w:val="20"/>
          <w:szCs w:val="20"/>
          <w:lang w:val="en-GB"/>
        </w:rPr>
        <w:t>10</w:t>
      </w:r>
    </w:p>
    <w:tbl>
      <w:tblPr>
        <w:tblStyle w:val="TableGrid"/>
        <w:tblW w:w="0" w:type="auto"/>
        <w:tblLook w:val="04A0" w:firstRow="1" w:lastRow="0" w:firstColumn="1" w:lastColumn="0" w:noHBand="0" w:noVBand="1"/>
      </w:tblPr>
      <w:tblGrid>
        <w:gridCol w:w="3646"/>
        <w:gridCol w:w="857"/>
        <w:gridCol w:w="6437"/>
      </w:tblGrid>
      <w:tr w:rsidR="00902F63" w:rsidTr="00902F63">
        <w:tc>
          <w:tcPr>
            <w:tcW w:w="3646" w:type="dxa"/>
          </w:tcPr>
          <w:p w:rsidR="00902F63" w:rsidRPr="00902F63" w:rsidRDefault="000C6236" w:rsidP="00902F63">
            <w:pPr>
              <w:rPr>
                <w:rFonts w:ascii="Arial Narrow" w:hAnsi="Arial Narrow"/>
                <w:sz w:val="24"/>
                <w:szCs w:val="24"/>
                <w:lang w:val="en-GB"/>
              </w:rPr>
            </w:pPr>
            <w:r>
              <w:rPr>
                <w:rFonts w:ascii="Arial Narrow" w:hAnsi="Arial Narrow"/>
                <w:sz w:val="24"/>
                <w:szCs w:val="24"/>
                <w:lang w:val="en-GB"/>
              </w:rPr>
              <w:t>Criteria</w:t>
            </w:r>
          </w:p>
        </w:tc>
        <w:tc>
          <w:tcPr>
            <w:tcW w:w="85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Points</w:t>
            </w:r>
          </w:p>
        </w:tc>
        <w:tc>
          <w:tcPr>
            <w:tcW w:w="643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Comments</w:t>
            </w:r>
          </w:p>
        </w:tc>
      </w:tr>
      <w:tr w:rsidR="00902F63" w:rsidTr="00902F63">
        <w:tc>
          <w:tcPr>
            <w:tcW w:w="3646"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Grammar &amp; Syntax</w:t>
            </w:r>
          </w:p>
        </w:tc>
        <w:tc>
          <w:tcPr>
            <w:tcW w:w="85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 xml:space="preserve">    / 2</w:t>
            </w:r>
          </w:p>
        </w:tc>
        <w:tc>
          <w:tcPr>
            <w:tcW w:w="6437" w:type="dxa"/>
          </w:tcPr>
          <w:p w:rsidR="00902F63" w:rsidRDefault="00902F63" w:rsidP="00902F63">
            <w:pPr>
              <w:rPr>
                <w:rFonts w:ascii="Arial Narrow" w:hAnsi="Arial Narrow"/>
                <w:sz w:val="28"/>
                <w:szCs w:val="28"/>
                <w:lang w:val="en-GB"/>
              </w:rPr>
            </w:pPr>
          </w:p>
          <w:p w:rsidR="002854CF" w:rsidRDefault="002854CF" w:rsidP="00902F63">
            <w:pPr>
              <w:rPr>
                <w:rFonts w:ascii="Arial Narrow" w:hAnsi="Arial Narrow"/>
                <w:sz w:val="28"/>
                <w:szCs w:val="28"/>
                <w:lang w:val="en-GB"/>
              </w:rPr>
            </w:pPr>
          </w:p>
        </w:tc>
      </w:tr>
      <w:tr w:rsidR="00902F63" w:rsidTr="00902F63">
        <w:tc>
          <w:tcPr>
            <w:tcW w:w="3646" w:type="dxa"/>
          </w:tcPr>
          <w:p w:rsidR="00902F63" w:rsidRPr="00902F63" w:rsidRDefault="00902F63" w:rsidP="00902F63">
            <w:pPr>
              <w:rPr>
                <w:rFonts w:ascii="Arial Narrow" w:hAnsi="Arial Narrow"/>
                <w:sz w:val="24"/>
                <w:szCs w:val="24"/>
                <w:lang w:val="en-GB"/>
              </w:rPr>
            </w:pPr>
            <w:r>
              <w:rPr>
                <w:rFonts w:ascii="Arial Narrow" w:hAnsi="Arial Narrow"/>
                <w:sz w:val="24"/>
                <w:szCs w:val="24"/>
                <w:lang w:val="en-GB"/>
              </w:rPr>
              <w:t>Pronunciation</w:t>
            </w:r>
          </w:p>
        </w:tc>
        <w:tc>
          <w:tcPr>
            <w:tcW w:w="85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902F63" w:rsidRDefault="00902F63" w:rsidP="00902F63">
            <w:pPr>
              <w:rPr>
                <w:rFonts w:ascii="Arial Narrow" w:hAnsi="Arial Narrow"/>
                <w:sz w:val="28"/>
                <w:szCs w:val="28"/>
                <w:lang w:val="en-GB"/>
              </w:rPr>
            </w:pPr>
          </w:p>
          <w:p w:rsidR="002854CF" w:rsidRDefault="002854CF" w:rsidP="00902F63">
            <w:pPr>
              <w:rPr>
                <w:rFonts w:ascii="Arial Narrow" w:hAnsi="Arial Narrow"/>
                <w:sz w:val="28"/>
                <w:szCs w:val="28"/>
                <w:lang w:val="en-GB"/>
              </w:rPr>
            </w:pPr>
          </w:p>
        </w:tc>
      </w:tr>
      <w:tr w:rsidR="00902F63" w:rsidTr="00902F63">
        <w:tc>
          <w:tcPr>
            <w:tcW w:w="3646" w:type="dxa"/>
          </w:tcPr>
          <w:p w:rsidR="00902F63" w:rsidRPr="00902F63" w:rsidRDefault="00902F63" w:rsidP="00902F63">
            <w:pPr>
              <w:rPr>
                <w:rFonts w:ascii="Arial Narrow" w:hAnsi="Arial Narrow"/>
                <w:sz w:val="24"/>
                <w:szCs w:val="24"/>
                <w:lang w:val="en-GB"/>
              </w:rPr>
            </w:pPr>
            <w:r>
              <w:rPr>
                <w:rFonts w:ascii="Arial Narrow" w:hAnsi="Arial Narrow"/>
                <w:sz w:val="24"/>
                <w:szCs w:val="24"/>
                <w:lang w:val="en-GB"/>
              </w:rPr>
              <w:t>Fluency</w:t>
            </w:r>
          </w:p>
        </w:tc>
        <w:tc>
          <w:tcPr>
            <w:tcW w:w="85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4</w:t>
            </w:r>
          </w:p>
        </w:tc>
        <w:tc>
          <w:tcPr>
            <w:tcW w:w="6437" w:type="dxa"/>
          </w:tcPr>
          <w:p w:rsidR="00902F63" w:rsidRDefault="00902F63" w:rsidP="00902F63">
            <w:pPr>
              <w:rPr>
                <w:rFonts w:ascii="Arial Narrow" w:hAnsi="Arial Narrow"/>
                <w:sz w:val="28"/>
                <w:szCs w:val="28"/>
                <w:lang w:val="en-GB"/>
              </w:rPr>
            </w:pPr>
          </w:p>
          <w:p w:rsidR="002854CF" w:rsidRDefault="002854CF" w:rsidP="00902F63">
            <w:pPr>
              <w:rPr>
                <w:rFonts w:ascii="Arial Narrow" w:hAnsi="Arial Narrow"/>
                <w:sz w:val="28"/>
                <w:szCs w:val="28"/>
                <w:lang w:val="en-GB"/>
              </w:rPr>
            </w:pPr>
          </w:p>
        </w:tc>
      </w:tr>
      <w:tr w:rsidR="00902F63" w:rsidTr="00902F63">
        <w:tc>
          <w:tcPr>
            <w:tcW w:w="3646" w:type="dxa"/>
          </w:tcPr>
          <w:p w:rsidR="00902F63" w:rsidRPr="00902F63" w:rsidRDefault="00902F63" w:rsidP="00902F63">
            <w:pPr>
              <w:rPr>
                <w:rFonts w:ascii="Arial Narrow" w:hAnsi="Arial Narrow"/>
                <w:sz w:val="24"/>
                <w:szCs w:val="24"/>
                <w:lang w:val="en-GB"/>
              </w:rPr>
            </w:pPr>
            <w:r>
              <w:rPr>
                <w:rFonts w:ascii="Arial Narrow" w:hAnsi="Arial Narrow"/>
                <w:sz w:val="24"/>
                <w:szCs w:val="24"/>
                <w:lang w:val="en-GB"/>
              </w:rPr>
              <w:t>Logic &amp; Sequencing</w:t>
            </w:r>
          </w:p>
        </w:tc>
        <w:tc>
          <w:tcPr>
            <w:tcW w:w="857" w:type="dxa"/>
          </w:tcPr>
          <w:p w:rsidR="00902F63" w:rsidRPr="00902F63" w:rsidRDefault="00902F63" w:rsidP="00902F63">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902F63" w:rsidRDefault="00902F63" w:rsidP="00902F63">
            <w:pPr>
              <w:rPr>
                <w:rFonts w:ascii="Arial Narrow" w:hAnsi="Arial Narrow"/>
                <w:sz w:val="28"/>
                <w:szCs w:val="28"/>
                <w:lang w:val="en-GB"/>
              </w:rPr>
            </w:pPr>
            <w:bookmarkStart w:id="0" w:name="_GoBack"/>
            <w:bookmarkEnd w:id="0"/>
          </w:p>
          <w:p w:rsidR="002854CF" w:rsidRDefault="002854CF" w:rsidP="00902F63">
            <w:pPr>
              <w:rPr>
                <w:rFonts w:ascii="Arial Narrow" w:hAnsi="Arial Narrow"/>
                <w:sz w:val="28"/>
                <w:szCs w:val="28"/>
                <w:lang w:val="en-GB"/>
              </w:rPr>
            </w:pPr>
          </w:p>
        </w:tc>
      </w:tr>
    </w:tbl>
    <w:p w:rsidR="00902F63" w:rsidRDefault="00902F63" w:rsidP="00A07A20">
      <w:pPr>
        <w:pStyle w:val="NoSpacing"/>
        <w:rPr>
          <w:lang w:val="en-GB"/>
        </w:rPr>
      </w:pPr>
    </w:p>
    <w:p w:rsidR="00A07A20" w:rsidRDefault="00A07A20" w:rsidP="00A07A20">
      <w:pPr>
        <w:pStyle w:val="NoSpacing"/>
        <w:rPr>
          <w:lang w:val="en-GB"/>
        </w:rPr>
      </w:pPr>
      <w:r>
        <w:rPr>
          <w:lang w:val="en-GB"/>
        </w:rPr>
        <w:t xml:space="preserve">Teacher: ___________________________ </w:t>
      </w:r>
      <w:r>
        <w:rPr>
          <w:lang w:val="en-GB"/>
        </w:rPr>
        <w:tab/>
        <w:t>Date</w:t>
      </w:r>
      <w:proofErr w:type="gramStart"/>
      <w:r>
        <w:rPr>
          <w:lang w:val="en-GB"/>
        </w:rPr>
        <w:t>:_</w:t>
      </w:r>
      <w:proofErr w:type="gramEnd"/>
      <w:r>
        <w:rPr>
          <w:lang w:val="en-GB"/>
        </w:rPr>
        <w:t>_________________</w:t>
      </w:r>
    </w:p>
    <w:p w:rsidR="0058405A" w:rsidRDefault="0058405A" w:rsidP="00A07A20">
      <w:pPr>
        <w:pStyle w:val="NoSpacing"/>
        <w:rPr>
          <w:lang w:val="en-GB"/>
        </w:rPr>
      </w:pPr>
    </w:p>
    <w:p w:rsidR="00182B8A" w:rsidRDefault="00182B8A" w:rsidP="00182B8A">
      <w:pPr>
        <w:pStyle w:val="NoSpacing"/>
        <w:rPr>
          <w:lang w:val="en-GB"/>
        </w:rPr>
      </w:pPr>
    </w:p>
    <w:p w:rsidR="00182B8A" w:rsidRDefault="00182B8A" w:rsidP="00182B8A">
      <w:pPr>
        <w:rPr>
          <w:rFonts w:ascii="Arial Narrow" w:hAnsi="Arial Narrow"/>
          <w:sz w:val="28"/>
          <w:szCs w:val="28"/>
          <w:u w:val="single"/>
          <w:lang w:val="en-GB"/>
        </w:rPr>
      </w:pPr>
      <w:r w:rsidRPr="00FB3C93">
        <w:rPr>
          <w:rFonts w:ascii="Arial Narrow" w:hAnsi="Arial Narrow"/>
          <w:sz w:val="28"/>
          <w:szCs w:val="28"/>
          <w:u w:val="single"/>
          <w:lang w:val="en-GB"/>
        </w:rPr>
        <w:t>Rubric for Evaluation of Oral Presentations - American School / English Academ</w:t>
      </w:r>
      <w:r w:rsidRPr="00603E56">
        <w:rPr>
          <w:rFonts w:ascii="Arial Narrow" w:hAnsi="Arial Narrow"/>
          <w:sz w:val="28"/>
          <w:szCs w:val="28"/>
          <w:u w:val="single"/>
          <w:lang w:val="en-GB"/>
        </w:rPr>
        <w:t>y</w:t>
      </w:r>
    </w:p>
    <w:tbl>
      <w:tblPr>
        <w:tblStyle w:val="TableGrid"/>
        <w:tblW w:w="0" w:type="auto"/>
        <w:tblLook w:val="04A0" w:firstRow="1" w:lastRow="0" w:firstColumn="1" w:lastColumn="0" w:noHBand="0" w:noVBand="1"/>
      </w:tblPr>
      <w:tblGrid>
        <w:gridCol w:w="2992"/>
        <w:gridCol w:w="4487"/>
        <w:gridCol w:w="1499"/>
      </w:tblGrid>
      <w:tr w:rsidR="00182B8A" w:rsidRPr="00603E56" w:rsidTr="00553777">
        <w:tc>
          <w:tcPr>
            <w:tcW w:w="2992" w:type="dxa"/>
          </w:tcPr>
          <w:p w:rsidR="00182B8A" w:rsidRPr="00603E56" w:rsidRDefault="00182B8A" w:rsidP="00553777">
            <w:pPr>
              <w:pStyle w:val="NoSpacing"/>
              <w:rPr>
                <w:rFonts w:ascii="Arial Narrow" w:hAnsi="Arial Narrow"/>
                <w:lang w:val="en-GB"/>
              </w:rPr>
            </w:pPr>
            <w:r w:rsidRPr="00603E56">
              <w:rPr>
                <w:rFonts w:ascii="Arial Narrow" w:hAnsi="Arial Narrow"/>
                <w:lang w:val="en-GB"/>
              </w:rPr>
              <w:t>Criteria</w:t>
            </w:r>
          </w:p>
        </w:tc>
        <w:tc>
          <w:tcPr>
            <w:tcW w:w="4487" w:type="dxa"/>
          </w:tcPr>
          <w:p w:rsidR="00182B8A" w:rsidRPr="00603E56" w:rsidRDefault="00182B8A" w:rsidP="00553777">
            <w:pPr>
              <w:pStyle w:val="NoSpacing"/>
              <w:rPr>
                <w:rFonts w:ascii="Arial Narrow" w:hAnsi="Arial Narrow"/>
                <w:lang w:val="en-GB"/>
              </w:rPr>
            </w:pPr>
            <w:r>
              <w:rPr>
                <w:rFonts w:ascii="Arial Narrow" w:hAnsi="Arial Narrow"/>
                <w:lang w:val="en-GB"/>
              </w:rPr>
              <w:t>Assessment Factors</w:t>
            </w:r>
          </w:p>
        </w:tc>
        <w:tc>
          <w:tcPr>
            <w:tcW w:w="1499" w:type="dxa"/>
          </w:tcPr>
          <w:p w:rsidR="00182B8A" w:rsidRPr="00603E56" w:rsidRDefault="00182B8A" w:rsidP="00553777">
            <w:pPr>
              <w:pStyle w:val="NoSpacing"/>
              <w:rPr>
                <w:rFonts w:ascii="Arial Narrow" w:hAnsi="Arial Narrow"/>
                <w:lang w:val="en-GB"/>
              </w:rPr>
            </w:pPr>
            <w:r>
              <w:rPr>
                <w:rFonts w:ascii="Arial Narrow" w:hAnsi="Arial Narrow"/>
                <w:lang w:val="en-GB"/>
              </w:rPr>
              <w:t>Points Scale</w:t>
            </w:r>
          </w:p>
        </w:tc>
      </w:tr>
      <w:tr w:rsidR="00182B8A" w:rsidRPr="00603E56" w:rsidTr="00553777">
        <w:tc>
          <w:tcPr>
            <w:tcW w:w="2992" w:type="dxa"/>
          </w:tcPr>
          <w:p w:rsidR="00182B8A" w:rsidRPr="00603E56" w:rsidRDefault="00182B8A" w:rsidP="00553777">
            <w:pPr>
              <w:pStyle w:val="NoSpacing"/>
              <w:rPr>
                <w:rFonts w:ascii="Arial Narrow" w:hAnsi="Arial Narrow"/>
                <w:sz w:val="20"/>
                <w:szCs w:val="20"/>
                <w:lang w:val="en-GB"/>
              </w:rPr>
            </w:pPr>
            <w:r w:rsidRPr="00603E56">
              <w:rPr>
                <w:rFonts w:ascii="Arial Narrow" w:hAnsi="Arial Narrow"/>
                <w:sz w:val="20"/>
                <w:szCs w:val="20"/>
                <w:lang w:val="en-GB"/>
              </w:rPr>
              <w:t>1) Grammar &amp; Syntax</w:t>
            </w:r>
          </w:p>
        </w:tc>
        <w:tc>
          <w:tcPr>
            <w:tcW w:w="4487" w:type="dxa"/>
          </w:tcPr>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Student´s s</w:t>
            </w:r>
            <w:r w:rsidRPr="00603E56">
              <w:rPr>
                <w:rFonts w:ascii="Arial Narrow" w:hAnsi="Arial Narrow"/>
                <w:sz w:val="20"/>
                <w:szCs w:val="20"/>
                <w:lang w:val="en-GB"/>
              </w:rPr>
              <w:t>poken remarks</w:t>
            </w:r>
            <w:r>
              <w:rPr>
                <w:rFonts w:ascii="Arial Narrow" w:hAnsi="Arial Narrow"/>
                <w:sz w:val="20"/>
                <w:szCs w:val="20"/>
                <w:lang w:val="en-GB"/>
              </w:rPr>
              <w:t xml:space="preserve"> are formulated correctly in compliance with rules of English Grammar &amp; Syntax.</w:t>
            </w:r>
          </w:p>
          <w:p w:rsidR="00182B8A" w:rsidRPr="00603E56" w:rsidRDefault="00182B8A" w:rsidP="00553777">
            <w:pPr>
              <w:pStyle w:val="NoSpacing"/>
              <w:rPr>
                <w:rFonts w:ascii="Arial Narrow" w:hAnsi="Arial Narrow"/>
                <w:sz w:val="20"/>
                <w:szCs w:val="20"/>
                <w:lang w:val="en-GB"/>
              </w:rPr>
            </w:pPr>
          </w:p>
        </w:tc>
        <w:tc>
          <w:tcPr>
            <w:tcW w:w="1499" w:type="dxa"/>
          </w:tcPr>
          <w:p w:rsidR="00182B8A" w:rsidRDefault="00182B8A" w:rsidP="00553777">
            <w:pPr>
              <w:pStyle w:val="NoSpacing"/>
              <w:rPr>
                <w:rFonts w:ascii="Arial Narrow" w:hAnsi="Arial Narrow"/>
                <w:sz w:val="20"/>
                <w:szCs w:val="20"/>
                <w:lang w:val="en-GB"/>
              </w:rPr>
            </w:pPr>
          </w:p>
          <w:p w:rsidR="00182B8A" w:rsidRPr="00603E56" w:rsidRDefault="00182B8A" w:rsidP="00553777">
            <w:pPr>
              <w:pStyle w:val="NoSpacing"/>
              <w:rPr>
                <w:rFonts w:ascii="Arial Narrow" w:hAnsi="Arial Narrow"/>
                <w:sz w:val="20"/>
                <w:szCs w:val="20"/>
                <w:lang w:val="en-GB"/>
              </w:rPr>
            </w:pPr>
            <w:r>
              <w:rPr>
                <w:rFonts w:ascii="Arial Narrow" w:hAnsi="Arial Narrow"/>
                <w:sz w:val="20"/>
                <w:szCs w:val="20"/>
                <w:lang w:val="en-GB"/>
              </w:rPr>
              <w:t>2</w:t>
            </w:r>
          </w:p>
        </w:tc>
      </w:tr>
      <w:tr w:rsidR="00182B8A" w:rsidRPr="00603E56" w:rsidTr="00553777">
        <w:tc>
          <w:tcPr>
            <w:tcW w:w="2992" w:type="dxa"/>
          </w:tcPr>
          <w:p w:rsidR="00182B8A" w:rsidRPr="00603E56" w:rsidRDefault="00182B8A" w:rsidP="00553777">
            <w:pPr>
              <w:pStyle w:val="NoSpacing"/>
              <w:rPr>
                <w:rFonts w:ascii="Arial Narrow" w:hAnsi="Arial Narrow"/>
                <w:sz w:val="20"/>
                <w:szCs w:val="20"/>
                <w:lang w:val="en-GB"/>
              </w:rPr>
            </w:pPr>
            <w:r w:rsidRPr="00603E56">
              <w:rPr>
                <w:rFonts w:ascii="Arial Narrow" w:hAnsi="Arial Narrow"/>
                <w:sz w:val="20"/>
                <w:szCs w:val="20"/>
                <w:lang w:val="en-GB"/>
              </w:rPr>
              <w:t>2) Pronunciation</w:t>
            </w:r>
          </w:p>
        </w:tc>
        <w:tc>
          <w:tcPr>
            <w:tcW w:w="4487" w:type="dxa"/>
          </w:tcPr>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Pronunciation is understandable &amp; within the range of the various dialects of spoken English.</w:t>
            </w:r>
          </w:p>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Demonstrating appropriate intonation, pitch or emphasis.</w:t>
            </w:r>
          </w:p>
          <w:p w:rsidR="00182B8A" w:rsidRPr="00603E56" w:rsidRDefault="00182B8A" w:rsidP="00553777">
            <w:pPr>
              <w:pStyle w:val="NoSpacing"/>
              <w:rPr>
                <w:rFonts w:ascii="Arial Narrow" w:hAnsi="Arial Narrow"/>
                <w:sz w:val="20"/>
                <w:szCs w:val="20"/>
                <w:lang w:val="en-GB"/>
              </w:rPr>
            </w:pPr>
          </w:p>
        </w:tc>
        <w:tc>
          <w:tcPr>
            <w:tcW w:w="1499" w:type="dxa"/>
          </w:tcPr>
          <w:p w:rsidR="00182B8A" w:rsidRDefault="00182B8A" w:rsidP="00553777">
            <w:pPr>
              <w:pStyle w:val="NoSpacing"/>
              <w:rPr>
                <w:rFonts w:ascii="Arial Narrow" w:hAnsi="Arial Narrow"/>
                <w:sz w:val="20"/>
                <w:szCs w:val="20"/>
                <w:lang w:val="en-GB"/>
              </w:rPr>
            </w:pPr>
          </w:p>
          <w:p w:rsidR="00182B8A" w:rsidRPr="00603E56" w:rsidRDefault="00182B8A" w:rsidP="00553777">
            <w:pPr>
              <w:pStyle w:val="NoSpacing"/>
              <w:rPr>
                <w:rFonts w:ascii="Arial Narrow" w:hAnsi="Arial Narrow"/>
                <w:sz w:val="20"/>
                <w:szCs w:val="20"/>
                <w:lang w:val="en-GB"/>
              </w:rPr>
            </w:pPr>
            <w:r>
              <w:rPr>
                <w:rFonts w:ascii="Arial Narrow" w:hAnsi="Arial Narrow"/>
                <w:sz w:val="20"/>
                <w:szCs w:val="20"/>
                <w:lang w:val="en-GB"/>
              </w:rPr>
              <w:t>2</w:t>
            </w:r>
          </w:p>
        </w:tc>
      </w:tr>
      <w:tr w:rsidR="00182B8A" w:rsidRPr="00603E56" w:rsidTr="00553777">
        <w:tc>
          <w:tcPr>
            <w:tcW w:w="2992" w:type="dxa"/>
          </w:tcPr>
          <w:p w:rsidR="00182B8A" w:rsidRPr="00603E56" w:rsidRDefault="00182B8A" w:rsidP="00553777">
            <w:pPr>
              <w:pStyle w:val="NoSpacing"/>
              <w:rPr>
                <w:rFonts w:ascii="Arial Narrow" w:hAnsi="Arial Narrow"/>
                <w:sz w:val="20"/>
                <w:szCs w:val="20"/>
                <w:lang w:val="en-GB"/>
              </w:rPr>
            </w:pPr>
            <w:r w:rsidRPr="00603E56">
              <w:rPr>
                <w:rFonts w:ascii="Arial Narrow" w:hAnsi="Arial Narrow"/>
                <w:sz w:val="20"/>
                <w:szCs w:val="20"/>
                <w:lang w:val="en-GB"/>
              </w:rPr>
              <w:t>3) Fluency</w:t>
            </w:r>
          </w:p>
        </w:tc>
        <w:tc>
          <w:tcPr>
            <w:tcW w:w="4487" w:type="dxa"/>
          </w:tcPr>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 The student demonstrates a reasonable processing time in formulating statements.</w:t>
            </w:r>
          </w:p>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 No continual or undue hesitation or pauses in speaking.</w:t>
            </w:r>
          </w:p>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 Student speaks directly to audience and does not simply read from a prepared text.</w:t>
            </w:r>
          </w:p>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 Student utilises an appropriate &amp; effective vocabulary in presenting their topic.</w:t>
            </w:r>
          </w:p>
          <w:p w:rsidR="00182B8A" w:rsidRPr="00603E56" w:rsidRDefault="00182B8A" w:rsidP="00553777">
            <w:pPr>
              <w:pStyle w:val="NoSpacing"/>
              <w:rPr>
                <w:rFonts w:ascii="Arial Narrow" w:hAnsi="Arial Narrow"/>
                <w:sz w:val="20"/>
                <w:szCs w:val="20"/>
                <w:lang w:val="en-GB"/>
              </w:rPr>
            </w:pPr>
          </w:p>
        </w:tc>
        <w:tc>
          <w:tcPr>
            <w:tcW w:w="1499" w:type="dxa"/>
          </w:tcPr>
          <w:p w:rsidR="00182B8A" w:rsidRDefault="00182B8A" w:rsidP="00553777">
            <w:pPr>
              <w:pStyle w:val="NoSpacing"/>
              <w:rPr>
                <w:rFonts w:ascii="Arial Narrow" w:hAnsi="Arial Narrow"/>
                <w:sz w:val="20"/>
                <w:szCs w:val="20"/>
                <w:lang w:val="en-GB"/>
              </w:rPr>
            </w:pPr>
          </w:p>
          <w:p w:rsidR="00182B8A" w:rsidRPr="00603E56" w:rsidRDefault="00182B8A" w:rsidP="00553777">
            <w:pPr>
              <w:pStyle w:val="NoSpacing"/>
              <w:rPr>
                <w:rFonts w:ascii="Arial Narrow" w:hAnsi="Arial Narrow"/>
                <w:sz w:val="20"/>
                <w:szCs w:val="20"/>
                <w:lang w:val="en-GB"/>
              </w:rPr>
            </w:pPr>
            <w:r>
              <w:rPr>
                <w:rFonts w:ascii="Arial Narrow" w:hAnsi="Arial Narrow"/>
                <w:sz w:val="20"/>
                <w:szCs w:val="20"/>
                <w:lang w:val="en-GB"/>
              </w:rPr>
              <w:t>4</w:t>
            </w:r>
          </w:p>
        </w:tc>
      </w:tr>
      <w:tr w:rsidR="00182B8A" w:rsidRPr="00603E56" w:rsidTr="00553777">
        <w:tc>
          <w:tcPr>
            <w:tcW w:w="2992" w:type="dxa"/>
          </w:tcPr>
          <w:p w:rsidR="00182B8A" w:rsidRPr="00603E56" w:rsidRDefault="00182B8A" w:rsidP="00553777">
            <w:pPr>
              <w:pStyle w:val="NoSpacing"/>
              <w:rPr>
                <w:rFonts w:ascii="Arial Narrow" w:hAnsi="Arial Narrow"/>
                <w:sz w:val="20"/>
                <w:szCs w:val="20"/>
                <w:lang w:val="en-GB"/>
              </w:rPr>
            </w:pPr>
            <w:r w:rsidRPr="00603E56">
              <w:rPr>
                <w:rFonts w:ascii="Arial Narrow" w:hAnsi="Arial Narrow"/>
                <w:sz w:val="20"/>
                <w:szCs w:val="20"/>
                <w:lang w:val="en-GB"/>
              </w:rPr>
              <w:t>4) Logic &amp; Sequencing</w:t>
            </w:r>
          </w:p>
        </w:tc>
        <w:tc>
          <w:tcPr>
            <w:tcW w:w="4487" w:type="dxa"/>
          </w:tcPr>
          <w:p w:rsidR="00182B8A" w:rsidRDefault="00182B8A" w:rsidP="00553777">
            <w:pPr>
              <w:pStyle w:val="NoSpacing"/>
              <w:rPr>
                <w:rFonts w:ascii="Arial Narrow" w:hAnsi="Arial Narrow"/>
                <w:sz w:val="20"/>
                <w:szCs w:val="20"/>
                <w:lang w:val="en-GB"/>
              </w:rPr>
            </w:pPr>
            <w:r>
              <w:rPr>
                <w:rFonts w:ascii="Arial Narrow" w:hAnsi="Arial Narrow"/>
                <w:sz w:val="20"/>
                <w:szCs w:val="20"/>
                <w:lang w:val="en-GB"/>
              </w:rPr>
              <w:t>Oral presentation presented in a logical structure &amp; sequencing of topic information</w:t>
            </w:r>
          </w:p>
          <w:p w:rsidR="00182B8A" w:rsidRPr="00603E56" w:rsidRDefault="00182B8A" w:rsidP="00553777">
            <w:pPr>
              <w:pStyle w:val="NoSpacing"/>
              <w:rPr>
                <w:rFonts w:ascii="Arial Narrow" w:hAnsi="Arial Narrow"/>
                <w:sz w:val="20"/>
                <w:szCs w:val="20"/>
                <w:lang w:val="en-GB"/>
              </w:rPr>
            </w:pPr>
          </w:p>
        </w:tc>
        <w:tc>
          <w:tcPr>
            <w:tcW w:w="1499" w:type="dxa"/>
          </w:tcPr>
          <w:p w:rsidR="00182B8A" w:rsidRDefault="00182B8A" w:rsidP="00553777">
            <w:pPr>
              <w:pStyle w:val="NoSpacing"/>
              <w:rPr>
                <w:rFonts w:ascii="Arial Narrow" w:hAnsi="Arial Narrow"/>
                <w:sz w:val="20"/>
                <w:szCs w:val="20"/>
                <w:lang w:val="en-GB"/>
              </w:rPr>
            </w:pPr>
          </w:p>
          <w:p w:rsidR="00182B8A" w:rsidRPr="00603E56" w:rsidRDefault="00182B8A" w:rsidP="00553777">
            <w:pPr>
              <w:pStyle w:val="NoSpacing"/>
              <w:rPr>
                <w:rFonts w:ascii="Arial Narrow" w:hAnsi="Arial Narrow"/>
                <w:sz w:val="20"/>
                <w:szCs w:val="20"/>
                <w:lang w:val="en-GB"/>
              </w:rPr>
            </w:pPr>
            <w:r>
              <w:rPr>
                <w:rFonts w:ascii="Arial Narrow" w:hAnsi="Arial Narrow"/>
                <w:sz w:val="20"/>
                <w:szCs w:val="20"/>
                <w:lang w:val="en-GB"/>
              </w:rPr>
              <w:t>2</w:t>
            </w:r>
          </w:p>
        </w:tc>
      </w:tr>
    </w:tbl>
    <w:p w:rsidR="00182B8A" w:rsidRDefault="00182B8A" w:rsidP="00182B8A">
      <w:pPr>
        <w:pStyle w:val="NoSpacing"/>
        <w:rPr>
          <w:rFonts w:ascii="Arial Narrow" w:hAnsi="Arial Narrow"/>
          <w:lang w:val="en-GB"/>
        </w:rPr>
      </w:pPr>
    </w:p>
    <w:p w:rsidR="00182B8A" w:rsidRDefault="00182B8A" w:rsidP="00182B8A">
      <w:pPr>
        <w:pStyle w:val="NoSpacing"/>
        <w:ind w:hanging="851"/>
        <w:rPr>
          <w:rFonts w:ascii="Arial Narrow" w:hAnsi="Arial Narrow"/>
          <w:u w:val="single"/>
          <w:lang w:val="en-GB"/>
        </w:rPr>
      </w:pPr>
      <w:r>
        <w:rPr>
          <w:rFonts w:ascii="Arial Narrow" w:hAnsi="Arial Narrow"/>
          <w:lang w:val="en-GB"/>
        </w:rPr>
        <w:tab/>
      </w:r>
      <w:r w:rsidRPr="006032BE">
        <w:rPr>
          <w:rFonts w:ascii="Arial Narrow" w:hAnsi="Arial Narrow"/>
          <w:u w:val="single"/>
          <w:lang w:val="en-GB"/>
        </w:rPr>
        <w:t>Notes</w:t>
      </w:r>
    </w:p>
    <w:p w:rsidR="00182B8A" w:rsidRDefault="00182B8A" w:rsidP="00182B8A">
      <w:pPr>
        <w:pStyle w:val="NoSpacing"/>
        <w:ind w:hanging="851"/>
        <w:rPr>
          <w:rFonts w:ascii="Arial Narrow" w:hAnsi="Arial Narrow"/>
          <w:u w:val="single"/>
          <w:lang w:val="en-GB"/>
        </w:rPr>
      </w:pPr>
    </w:p>
    <w:p w:rsidR="00182B8A" w:rsidRDefault="00182B8A" w:rsidP="00182B8A">
      <w:pPr>
        <w:pStyle w:val="NoSpacing"/>
        <w:ind w:hanging="851"/>
        <w:rPr>
          <w:rFonts w:ascii="Arial Narrow" w:hAnsi="Arial Narrow"/>
          <w:lang w:val="en-GB"/>
        </w:rPr>
      </w:pPr>
      <w:r>
        <w:rPr>
          <w:rFonts w:ascii="Arial Narrow" w:hAnsi="Arial Narrow"/>
          <w:lang w:val="en-GB"/>
        </w:rPr>
        <w:tab/>
      </w:r>
      <w:r w:rsidRPr="006032BE">
        <w:rPr>
          <w:rFonts w:ascii="Arial Narrow" w:hAnsi="Arial Narrow"/>
          <w:u w:val="single"/>
          <w:lang w:val="en-GB"/>
        </w:rPr>
        <w:t>Points scale</w:t>
      </w:r>
      <w:r>
        <w:rPr>
          <w:rFonts w:ascii="Arial Narrow" w:hAnsi="Arial Narrow"/>
          <w:lang w:val="en-GB"/>
        </w:rPr>
        <w:t xml:space="preserve">: utilised in Rubric is based upon a University 10 point scale for academic work but can be adapted  by decimals to conform to various scoring systems. </w:t>
      </w:r>
    </w:p>
    <w:p w:rsidR="00182B8A" w:rsidRDefault="00182B8A" w:rsidP="00182B8A">
      <w:pPr>
        <w:pStyle w:val="NoSpacing"/>
        <w:ind w:hanging="851"/>
        <w:rPr>
          <w:rFonts w:ascii="Arial Narrow" w:hAnsi="Arial Narrow"/>
          <w:lang w:val="en-GB"/>
        </w:rPr>
      </w:pPr>
    </w:p>
    <w:p w:rsidR="00182B8A" w:rsidRDefault="00182B8A" w:rsidP="00182B8A">
      <w:pPr>
        <w:pStyle w:val="NoSpacing"/>
        <w:ind w:hanging="851"/>
        <w:rPr>
          <w:rFonts w:ascii="Arial Narrow" w:hAnsi="Arial Narrow"/>
          <w:lang w:val="en-GB"/>
        </w:rPr>
      </w:pPr>
      <w:r>
        <w:rPr>
          <w:rFonts w:ascii="Arial Narrow" w:hAnsi="Arial Narrow"/>
          <w:lang w:val="en-GB"/>
        </w:rPr>
        <w:tab/>
        <w:t>The objective of this draft Oral Presentations Rubric was to encompass the consensus that arose from the American School Teacher Training session. The simplicity of the scheme should enable its implementation at all levels of the current English Academy curriculum and Corporate training programmes.</w:t>
      </w:r>
    </w:p>
    <w:p w:rsidR="00182B8A" w:rsidRDefault="00182B8A" w:rsidP="00182B8A">
      <w:pPr>
        <w:pStyle w:val="NoSpacing"/>
        <w:ind w:hanging="851"/>
        <w:rPr>
          <w:rFonts w:ascii="Arial Narrow" w:hAnsi="Arial Narrow"/>
          <w:lang w:val="en-GB"/>
        </w:rPr>
      </w:pPr>
    </w:p>
    <w:p w:rsidR="00A07A20" w:rsidRDefault="00182B8A" w:rsidP="002854CF">
      <w:pPr>
        <w:pStyle w:val="NoSpacing"/>
        <w:ind w:hanging="851"/>
        <w:rPr>
          <w:rFonts w:ascii="Arial Narrow" w:hAnsi="Arial Narrow"/>
          <w:i/>
          <w:sz w:val="20"/>
          <w:szCs w:val="20"/>
          <w:lang w:val="en-GB"/>
        </w:rPr>
      </w:pPr>
      <w:r>
        <w:rPr>
          <w:rFonts w:ascii="Arial Narrow" w:hAnsi="Arial Narrow"/>
          <w:i/>
          <w:sz w:val="20"/>
          <w:szCs w:val="20"/>
          <w:lang w:val="en-GB"/>
        </w:rPr>
        <w:tab/>
        <w:t>Bryn Wolfe/18.10.13</w:t>
      </w:r>
    </w:p>
    <w:p w:rsidR="00CD32EA" w:rsidRDefault="00CD32EA" w:rsidP="002854CF">
      <w:pPr>
        <w:pStyle w:val="NoSpacing"/>
        <w:ind w:hanging="851"/>
        <w:rPr>
          <w:rFonts w:ascii="Arial Narrow" w:hAnsi="Arial Narrow"/>
          <w:i/>
          <w:sz w:val="20"/>
          <w:szCs w:val="20"/>
          <w:lang w:val="en-GB"/>
        </w:rPr>
      </w:pPr>
    </w:p>
    <w:p w:rsidR="00CD32EA" w:rsidRDefault="00CD32EA" w:rsidP="002854CF">
      <w:pPr>
        <w:pStyle w:val="NoSpacing"/>
        <w:ind w:hanging="851"/>
        <w:rPr>
          <w:rFonts w:ascii="Arial Narrow" w:hAnsi="Arial Narrow"/>
          <w:i/>
          <w:sz w:val="20"/>
          <w:szCs w:val="20"/>
          <w:lang w:val="en-GB"/>
        </w:rPr>
      </w:pPr>
    </w:p>
    <w:p w:rsidR="00CD32EA" w:rsidRDefault="00CD32EA" w:rsidP="002854CF">
      <w:pPr>
        <w:pStyle w:val="NoSpacing"/>
        <w:ind w:hanging="851"/>
        <w:rPr>
          <w:rFonts w:ascii="Arial Narrow" w:hAnsi="Arial Narrow"/>
          <w:i/>
          <w:sz w:val="20"/>
          <w:szCs w:val="20"/>
          <w:lang w:val="en-GB"/>
        </w:rPr>
      </w:pPr>
    </w:p>
    <w:p w:rsidR="001A5ECB" w:rsidRDefault="001A5ECB" w:rsidP="00CD32EA">
      <w:pPr>
        <w:pStyle w:val="NoSpacing"/>
        <w:jc w:val="center"/>
        <w:rPr>
          <w:rFonts w:ascii="Arial Narrow" w:hAnsi="Arial Narrow"/>
          <w:sz w:val="28"/>
          <w:szCs w:val="28"/>
          <w:lang w:val="en-GB"/>
        </w:rPr>
      </w:pPr>
    </w:p>
    <w:p w:rsidR="00CD32EA" w:rsidRPr="0058405A" w:rsidRDefault="00CD32EA" w:rsidP="00CD32EA">
      <w:pPr>
        <w:pStyle w:val="NoSpacing"/>
        <w:jc w:val="center"/>
        <w:rPr>
          <w:rFonts w:ascii="Arial Narrow" w:hAnsi="Arial Narrow"/>
          <w:sz w:val="28"/>
          <w:szCs w:val="28"/>
          <w:lang w:val="en-GB"/>
        </w:rPr>
      </w:pPr>
      <w:r w:rsidRPr="0058405A">
        <w:rPr>
          <w:rFonts w:ascii="Arial Narrow" w:hAnsi="Arial Narrow"/>
          <w:sz w:val="28"/>
          <w:szCs w:val="28"/>
          <w:lang w:val="en-GB"/>
        </w:rPr>
        <w:lastRenderedPageBreak/>
        <w:t>American School – English Academy</w:t>
      </w:r>
    </w:p>
    <w:p w:rsidR="00CD32EA" w:rsidRPr="0058405A" w:rsidRDefault="00CD32EA" w:rsidP="00CD32EA">
      <w:pPr>
        <w:pStyle w:val="NoSpacing"/>
        <w:jc w:val="center"/>
        <w:rPr>
          <w:rFonts w:ascii="Arial Narrow" w:hAnsi="Arial Narrow"/>
          <w:sz w:val="28"/>
          <w:szCs w:val="28"/>
          <w:lang w:val="en-GB"/>
        </w:rPr>
      </w:pPr>
      <w:r w:rsidRPr="0058405A">
        <w:rPr>
          <w:rFonts w:ascii="Arial Narrow" w:hAnsi="Arial Narrow"/>
          <w:sz w:val="28"/>
          <w:szCs w:val="28"/>
          <w:lang w:val="en-GB"/>
        </w:rPr>
        <w:t>Oral Presentations Assessment Criteria</w:t>
      </w:r>
    </w:p>
    <w:p w:rsidR="00CD32EA" w:rsidRDefault="00CD32EA" w:rsidP="00CD32EA">
      <w:pPr>
        <w:rPr>
          <w:rFonts w:ascii="Arial Narrow" w:hAnsi="Arial Narrow"/>
          <w:sz w:val="28"/>
          <w:szCs w:val="28"/>
          <w:lang w:val="en-GB"/>
        </w:rPr>
      </w:pPr>
      <w:r>
        <w:rPr>
          <w:rFonts w:ascii="Arial Narrow" w:hAnsi="Arial Narrow"/>
          <w:sz w:val="28"/>
          <w:szCs w:val="28"/>
          <w:lang w:val="en-GB"/>
        </w:rPr>
        <w:t>Level __________</w:t>
      </w:r>
    </w:p>
    <w:p w:rsidR="00CD32EA" w:rsidRPr="00A07A20" w:rsidRDefault="00CD32EA" w:rsidP="00CD32EA">
      <w:pPr>
        <w:rPr>
          <w:rFonts w:ascii="Arial Narrow" w:hAnsi="Arial Narrow"/>
          <w:sz w:val="20"/>
          <w:szCs w:val="20"/>
          <w:lang w:val="en-GB"/>
        </w:rPr>
      </w:pPr>
      <w:r>
        <w:rPr>
          <w:rFonts w:ascii="Arial Narrow" w:hAnsi="Arial Narrow"/>
          <w:sz w:val="28"/>
          <w:szCs w:val="28"/>
          <w:lang w:val="en-GB"/>
        </w:rPr>
        <w:t>Speaker: __________________________</w:t>
      </w:r>
      <w:r>
        <w:rPr>
          <w:rFonts w:ascii="Arial Narrow" w:hAnsi="Arial Narrow"/>
          <w:sz w:val="28"/>
          <w:szCs w:val="28"/>
          <w:lang w:val="en-GB"/>
        </w:rPr>
        <w:tab/>
        <w:t>Topic</w:t>
      </w:r>
      <w:proofErr w:type="gramStart"/>
      <w:r>
        <w:rPr>
          <w:rFonts w:ascii="Arial Narrow" w:hAnsi="Arial Narrow"/>
          <w:sz w:val="28"/>
          <w:szCs w:val="28"/>
          <w:lang w:val="en-GB"/>
        </w:rPr>
        <w:t>:_</w:t>
      </w:r>
      <w:proofErr w:type="gramEnd"/>
      <w:r>
        <w:rPr>
          <w:rFonts w:ascii="Arial Narrow" w:hAnsi="Arial Narrow"/>
          <w:sz w:val="28"/>
          <w:szCs w:val="28"/>
          <w:lang w:val="en-GB"/>
        </w:rPr>
        <w:t>___________________</w:t>
      </w:r>
      <w:r>
        <w:rPr>
          <w:rFonts w:ascii="Arial Narrow" w:hAnsi="Arial Narrow"/>
          <w:sz w:val="28"/>
          <w:szCs w:val="28"/>
          <w:lang w:val="en-GB"/>
        </w:rPr>
        <w:tab/>
        <w:t xml:space="preserve">Grade:____ / </w:t>
      </w:r>
      <w:r w:rsidRPr="00A07A20">
        <w:rPr>
          <w:rFonts w:ascii="Arial Narrow" w:hAnsi="Arial Narrow"/>
          <w:sz w:val="20"/>
          <w:szCs w:val="20"/>
          <w:lang w:val="en-GB"/>
        </w:rPr>
        <w:t>10</w:t>
      </w:r>
    </w:p>
    <w:tbl>
      <w:tblPr>
        <w:tblStyle w:val="TableGrid"/>
        <w:tblW w:w="0" w:type="auto"/>
        <w:tblLook w:val="04A0" w:firstRow="1" w:lastRow="0" w:firstColumn="1" w:lastColumn="0" w:noHBand="0" w:noVBand="1"/>
      </w:tblPr>
      <w:tblGrid>
        <w:gridCol w:w="3646"/>
        <w:gridCol w:w="857"/>
        <w:gridCol w:w="6437"/>
      </w:tblGrid>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Criteria</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Points</w:t>
            </w:r>
          </w:p>
        </w:tc>
        <w:tc>
          <w:tcPr>
            <w:tcW w:w="643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Comments</w:t>
            </w:r>
          </w:p>
        </w:tc>
      </w:tr>
      <w:tr w:rsidR="00CD32EA" w:rsidTr="00E24EF5">
        <w:tc>
          <w:tcPr>
            <w:tcW w:w="3646"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Grammar &amp; Syntax</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Pronunciation</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Fluency</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4</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Logic &amp; Sequencing</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bl>
    <w:p w:rsidR="00CD32EA" w:rsidRDefault="00CD32EA" w:rsidP="00CD32EA">
      <w:pPr>
        <w:pStyle w:val="NoSpacing"/>
        <w:rPr>
          <w:lang w:val="en-GB"/>
        </w:rPr>
      </w:pPr>
    </w:p>
    <w:p w:rsidR="00CD32EA" w:rsidRDefault="00CD32EA" w:rsidP="00CD32EA">
      <w:pPr>
        <w:pStyle w:val="NoSpacing"/>
        <w:rPr>
          <w:lang w:val="en-GB"/>
        </w:rPr>
      </w:pPr>
      <w:r>
        <w:rPr>
          <w:lang w:val="en-GB"/>
        </w:rPr>
        <w:t xml:space="preserve">Teacher: ___________________________ </w:t>
      </w:r>
      <w:r>
        <w:rPr>
          <w:lang w:val="en-GB"/>
        </w:rPr>
        <w:tab/>
        <w:t>Date</w:t>
      </w:r>
      <w:proofErr w:type="gramStart"/>
      <w:r>
        <w:rPr>
          <w:lang w:val="en-GB"/>
        </w:rPr>
        <w:t>:_</w:t>
      </w:r>
      <w:proofErr w:type="gramEnd"/>
      <w:r>
        <w:rPr>
          <w:lang w:val="en-GB"/>
        </w:rPr>
        <w:t>_________________</w:t>
      </w:r>
    </w:p>
    <w:p w:rsidR="00CD32EA" w:rsidRDefault="00CD32EA" w:rsidP="00CD32EA">
      <w:pPr>
        <w:pStyle w:val="NoSpacing"/>
        <w:rPr>
          <w:lang w:val="en-GB"/>
        </w:rPr>
      </w:pPr>
    </w:p>
    <w:p w:rsidR="00CD32EA" w:rsidRDefault="00CD32EA" w:rsidP="00CD32EA">
      <w:pPr>
        <w:pStyle w:val="NoSpacing"/>
        <w:rPr>
          <w:lang w:val="en-GB"/>
        </w:rPr>
      </w:pPr>
    </w:p>
    <w:p w:rsidR="00CD32EA" w:rsidRPr="0058405A" w:rsidRDefault="00CD32EA" w:rsidP="00CD32EA">
      <w:pPr>
        <w:pStyle w:val="NoSpacing"/>
        <w:jc w:val="center"/>
        <w:rPr>
          <w:rFonts w:ascii="Arial Narrow" w:hAnsi="Arial Narrow"/>
          <w:sz w:val="28"/>
          <w:szCs w:val="28"/>
          <w:lang w:val="en-GB"/>
        </w:rPr>
      </w:pPr>
      <w:r w:rsidRPr="0058405A">
        <w:rPr>
          <w:rFonts w:ascii="Arial Narrow" w:hAnsi="Arial Narrow"/>
          <w:sz w:val="28"/>
          <w:szCs w:val="28"/>
          <w:lang w:val="en-GB"/>
        </w:rPr>
        <w:t>American School – English Academy</w:t>
      </w:r>
    </w:p>
    <w:p w:rsidR="00CD32EA" w:rsidRPr="0058405A" w:rsidRDefault="00CD32EA" w:rsidP="00CD32EA">
      <w:pPr>
        <w:pStyle w:val="NoSpacing"/>
        <w:jc w:val="center"/>
        <w:rPr>
          <w:rFonts w:ascii="Arial Narrow" w:hAnsi="Arial Narrow"/>
          <w:sz w:val="28"/>
          <w:szCs w:val="28"/>
          <w:lang w:val="en-GB"/>
        </w:rPr>
      </w:pPr>
      <w:r w:rsidRPr="0058405A">
        <w:rPr>
          <w:rFonts w:ascii="Arial Narrow" w:hAnsi="Arial Narrow"/>
          <w:sz w:val="28"/>
          <w:szCs w:val="28"/>
          <w:lang w:val="en-GB"/>
        </w:rPr>
        <w:t>Oral Presentations Assessment Criteria</w:t>
      </w:r>
    </w:p>
    <w:p w:rsidR="00CD32EA" w:rsidRDefault="00CD32EA" w:rsidP="00CD32EA">
      <w:pPr>
        <w:rPr>
          <w:rFonts w:ascii="Arial Narrow" w:hAnsi="Arial Narrow"/>
          <w:sz w:val="28"/>
          <w:szCs w:val="28"/>
          <w:lang w:val="en-GB"/>
        </w:rPr>
      </w:pPr>
      <w:r>
        <w:rPr>
          <w:rFonts w:ascii="Arial Narrow" w:hAnsi="Arial Narrow"/>
          <w:sz w:val="28"/>
          <w:szCs w:val="28"/>
          <w:lang w:val="en-GB"/>
        </w:rPr>
        <w:t>Level __________</w:t>
      </w:r>
    </w:p>
    <w:p w:rsidR="00CD32EA" w:rsidRPr="00A07A20" w:rsidRDefault="00CD32EA" w:rsidP="00CD32EA">
      <w:pPr>
        <w:rPr>
          <w:rFonts w:ascii="Arial Narrow" w:hAnsi="Arial Narrow"/>
          <w:sz w:val="20"/>
          <w:szCs w:val="20"/>
          <w:lang w:val="en-GB"/>
        </w:rPr>
      </w:pPr>
      <w:r>
        <w:rPr>
          <w:rFonts w:ascii="Arial Narrow" w:hAnsi="Arial Narrow"/>
          <w:sz w:val="28"/>
          <w:szCs w:val="28"/>
          <w:lang w:val="en-GB"/>
        </w:rPr>
        <w:t>Speaker: __________________________</w:t>
      </w:r>
      <w:r>
        <w:rPr>
          <w:rFonts w:ascii="Arial Narrow" w:hAnsi="Arial Narrow"/>
          <w:sz w:val="28"/>
          <w:szCs w:val="28"/>
          <w:lang w:val="en-GB"/>
        </w:rPr>
        <w:tab/>
        <w:t>Topic</w:t>
      </w:r>
      <w:proofErr w:type="gramStart"/>
      <w:r>
        <w:rPr>
          <w:rFonts w:ascii="Arial Narrow" w:hAnsi="Arial Narrow"/>
          <w:sz w:val="28"/>
          <w:szCs w:val="28"/>
          <w:lang w:val="en-GB"/>
        </w:rPr>
        <w:t>:_</w:t>
      </w:r>
      <w:proofErr w:type="gramEnd"/>
      <w:r>
        <w:rPr>
          <w:rFonts w:ascii="Arial Narrow" w:hAnsi="Arial Narrow"/>
          <w:sz w:val="28"/>
          <w:szCs w:val="28"/>
          <w:lang w:val="en-GB"/>
        </w:rPr>
        <w:t>___________________</w:t>
      </w:r>
      <w:r>
        <w:rPr>
          <w:rFonts w:ascii="Arial Narrow" w:hAnsi="Arial Narrow"/>
          <w:sz w:val="28"/>
          <w:szCs w:val="28"/>
          <w:lang w:val="en-GB"/>
        </w:rPr>
        <w:tab/>
        <w:t xml:space="preserve">Grade:____ / </w:t>
      </w:r>
      <w:r w:rsidRPr="00A07A20">
        <w:rPr>
          <w:rFonts w:ascii="Arial Narrow" w:hAnsi="Arial Narrow"/>
          <w:sz w:val="20"/>
          <w:szCs w:val="20"/>
          <w:lang w:val="en-GB"/>
        </w:rPr>
        <w:t>10</w:t>
      </w:r>
    </w:p>
    <w:tbl>
      <w:tblPr>
        <w:tblStyle w:val="TableGrid"/>
        <w:tblW w:w="0" w:type="auto"/>
        <w:tblLook w:val="04A0" w:firstRow="1" w:lastRow="0" w:firstColumn="1" w:lastColumn="0" w:noHBand="0" w:noVBand="1"/>
      </w:tblPr>
      <w:tblGrid>
        <w:gridCol w:w="3646"/>
        <w:gridCol w:w="857"/>
        <w:gridCol w:w="6437"/>
      </w:tblGrid>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Criteria</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Points</w:t>
            </w:r>
          </w:p>
        </w:tc>
        <w:tc>
          <w:tcPr>
            <w:tcW w:w="643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Comments</w:t>
            </w:r>
          </w:p>
        </w:tc>
      </w:tr>
      <w:tr w:rsidR="00CD32EA" w:rsidTr="00E24EF5">
        <w:tc>
          <w:tcPr>
            <w:tcW w:w="3646"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Grammar &amp; Syntax</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Pronunciation</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Fluency</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4</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r w:rsidR="00CD32EA" w:rsidTr="00E24EF5">
        <w:tc>
          <w:tcPr>
            <w:tcW w:w="3646" w:type="dxa"/>
          </w:tcPr>
          <w:p w:rsidR="00CD32EA" w:rsidRPr="00902F63" w:rsidRDefault="00CD32EA" w:rsidP="00E24EF5">
            <w:pPr>
              <w:rPr>
                <w:rFonts w:ascii="Arial Narrow" w:hAnsi="Arial Narrow"/>
                <w:sz w:val="24"/>
                <w:szCs w:val="24"/>
                <w:lang w:val="en-GB"/>
              </w:rPr>
            </w:pPr>
            <w:r>
              <w:rPr>
                <w:rFonts w:ascii="Arial Narrow" w:hAnsi="Arial Narrow"/>
                <w:sz w:val="24"/>
                <w:szCs w:val="24"/>
                <w:lang w:val="en-GB"/>
              </w:rPr>
              <w:t>Logic &amp; Sequencing</w:t>
            </w:r>
          </w:p>
        </w:tc>
        <w:tc>
          <w:tcPr>
            <w:tcW w:w="857" w:type="dxa"/>
          </w:tcPr>
          <w:p w:rsidR="00CD32EA" w:rsidRPr="00902F63" w:rsidRDefault="00CD32EA" w:rsidP="00E24EF5">
            <w:pPr>
              <w:rPr>
                <w:rFonts w:ascii="Arial Narrow" w:hAnsi="Arial Narrow"/>
                <w:sz w:val="24"/>
                <w:szCs w:val="24"/>
                <w:lang w:val="en-GB"/>
              </w:rPr>
            </w:pPr>
            <w:r w:rsidRPr="00902F63">
              <w:rPr>
                <w:rFonts w:ascii="Arial Narrow" w:hAnsi="Arial Narrow"/>
                <w:sz w:val="24"/>
                <w:szCs w:val="24"/>
                <w:lang w:val="en-GB"/>
              </w:rPr>
              <w:t xml:space="preserve">    /</w:t>
            </w:r>
            <w:r>
              <w:rPr>
                <w:rFonts w:ascii="Arial Narrow" w:hAnsi="Arial Narrow"/>
                <w:sz w:val="24"/>
                <w:szCs w:val="24"/>
                <w:lang w:val="en-GB"/>
              </w:rPr>
              <w:t xml:space="preserve"> 2</w:t>
            </w:r>
          </w:p>
        </w:tc>
        <w:tc>
          <w:tcPr>
            <w:tcW w:w="6437" w:type="dxa"/>
          </w:tcPr>
          <w:p w:rsidR="00CD32EA" w:rsidRDefault="00CD32EA" w:rsidP="00E24EF5">
            <w:pPr>
              <w:rPr>
                <w:rFonts w:ascii="Arial Narrow" w:hAnsi="Arial Narrow"/>
                <w:sz w:val="28"/>
                <w:szCs w:val="28"/>
                <w:lang w:val="en-GB"/>
              </w:rPr>
            </w:pPr>
          </w:p>
          <w:p w:rsidR="00CD32EA" w:rsidRDefault="00CD32EA" w:rsidP="00E24EF5">
            <w:pPr>
              <w:rPr>
                <w:rFonts w:ascii="Arial Narrow" w:hAnsi="Arial Narrow"/>
                <w:sz w:val="28"/>
                <w:szCs w:val="28"/>
                <w:lang w:val="en-GB"/>
              </w:rPr>
            </w:pPr>
          </w:p>
        </w:tc>
      </w:tr>
    </w:tbl>
    <w:p w:rsidR="00CD32EA" w:rsidRDefault="00CD32EA" w:rsidP="00CD32EA">
      <w:pPr>
        <w:pStyle w:val="NoSpacing"/>
        <w:rPr>
          <w:lang w:val="en-GB"/>
        </w:rPr>
      </w:pPr>
    </w:p>
    <w:p w:rsidR="00CD32EA" w:rsidRDefault="00CD32EA" w:rsidP="00CD32EA">
      <w:pPr>
        <w:pStyle w:val="NoSpacing"/>
        <w:rPr>
          <w:lang w:val="en-GB"/>
        </w:rPr>
      </w:pPr>
      <w:r>
        <w:rPr>
          <w:lang w:val="en-GB"/>
        </w:rPr>
        <w:t xml:space="preserve">Teacher: ___________________________ </w:t>
      </w:r>
      <w:r>
        <w:rPr>
          <w:lang w:val="en-GB"/>
        </w:rPr>
        <w:tab/>
        <w:t>Date</w:t>
      </w:r>
      <w:proofErr w:type="gramStart"/>
      <w:r>
        <w:rPr>
          <w:lang w:val="en-GB"/>
        </w:rPr>
        <w:t>:_</w:t>
      </w:r>
      <w:proofErr w:type="gramEnd"/>
      <w:r>
        <w:rPr>
          <w:lang w:val="en-GB"/>
        </w:rPr>
        <w:t>_________________</w:t>
      </w:r>
    </w:p>
    <w:p w:rsidR="00CD32EA" w:rsidRDefault="00CD32EA" w:rsidP="00CD32EA">
      <w:pPr>
        <w:pStyle w:val="NoSpacing"/>
        <w:rPr>
          <w:lang w:val="en-GB"/>
        </w:rPr>
      </w:pPr>
    </w:p>
    <w:sectPr w:rsidR="00CD32EA" w:rsidSect="001A5ECB">
      <w:pgSz w:w="12240" w:h="15840"/>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63"/>
    <w:rsid w:val="000C6236"/>
    <w:rsid w:val="00182B8A"/>
    <w:rsid w:val="001A5ECB"/>
    <w:rsid w:val="002854CF"/>
    <w:rsid w:val="002E7874"/>
    <w:rsid w:val="0058405A"/>
    <w:rsid w:val="00902F63"/>
    <w:rsid w:val="00A07A20"/>
    <w:rsid w:val="00C060E2"/>
    <w:rsid w:val="00CD32EA"/>
    <w:rsid w:val="00F83FF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7A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07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9</cp:revision>
  <cp:lastPrinted>2015-04-10T18:28:00Z</cp:lastPrinted>
  <dcterms:created xsi:type="dcterms:W3CDTF">2014-02-06T18:30:00Z</dcterms:created>
  <dcterms:modified xsi:type="dcterms:W3CDTF">2015-04-10T18:32:00Z</dcterms:modified>
</cp:coreProperties>
</file>