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D22" w:rsidRDefault="00A37621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3366"/>
          <w:sz w:val="24"/>
          <w:szCs w:val="24"/>
        </w:rPr>
      </w:pPr>
      <w:bookmarkStart w:id="0" w:name="_GoBack"/>
      <w:bookmarkEnd w:id="0"/>
      <w:r>
        <w:rPr>
          <w:rFonts w:ascii="Trebuchet MS" w:eastAsia="Times New Roman" w:hAnsi="Trebuchet MS" w:cs="Times New Roman"/>
          <w:color w:val="003366"/>
          <w:sz w:val="24"/>
          <w:szCs w:val="24"/>
        </w:rPr>
        <w:t>Name: _________________________________________ Date: ________</w:t>
      </w:r>
      <w:r w:rsidR="00BB0DF9">
        <w:rPr>
          <w:rFonts w:ascii="Trebuchet MS" w:eastAsia="Times New Roman" w:hAnsi="Trebuchet MS" w:cs="Times New Roman"/>
          <w:color w:val="003366"/>
          <w:sz w:val="24"/>
          <w:szCs w:val="24"/>
        </w:rPr>
        <w:t xml:space="preserve">_____________________ </w:t>
      </w:r>
    </w:p>
    <w:p w:rsidR="00146D22" w:rsidRDefault="00146D22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</w:p>
    <w:p w:rsidR="00A37621" w:rsidRPr="00146D22" w:rsidRDefault="005A7BB7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Level V</w:t>
      </w:r>
      <w:r w:rsidR="00BB0DF9" w:rsidRPr="00146D22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, Units </w:t>
      </w: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1-2</w:t>
      </w:r>
    </w:p>
    <w:p w:rsidR="008E4C05" w:rsidRDefault="008E4C05" w:rsidP="00A37621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 w:rsidRPr="008E4C05"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>ORAL PRESENTATION RUBRIC</w:t>
      </w:r>
    </w:p>
    <w:p w:rsidR="005A7BB7" w:rsidRDefault="005A7BB7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24"/>
          <w:szCs w:val="24"/>
        </w:rPr>
      </w:pPr>
      <w:r>
        <w:rPr>
          <w:rFonts w:ascii="Trebuchet MS" w:eastAsia="Times New Roman" w:hAnsi="Trebuchet MS" w:cs="Times New Roman"/>
          <w:b/>
          <w:color w:val="003366"/>
          <w:sz w:val="24"/>
          <w:szCs w:val="24"/>
        </w:rPr>
        <w:t xml:space="preserve">How have things changes since ______? </w:t>
      </w:r>
    </w:p>
    <w:p w:rsidR="005A7BB7" w:rsidRPr="005A7BB7" w:rsidRDefault="005A7BB7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5A7BB7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-pop culture: reality TV, social media</w:t>
      </w:r>
    </w:p>
    <w:p w:rsidR="005A7BB7" w:rsidRPr="005A7BB7" w:rsidRDefault="005A7BB7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5A7BB7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-technology: phones, photography,</w:t>
      </w:r>
    </w:p>
    <w:p w:rsidR="005A7BB7" w:rsidRPr="005A7BB7" w:rsidRDefault="005A7BB7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3366"/>
          <w:sz w:val="18"/>
          <w:szCs w:val="18"/>
        </w:rPr>
      </w:pPr>
      <w:r w:rsidRPr="005A7BB7">
        <w:rPr>
          <w:rFonts w:ascii="Trebuchet MS" w:eastAsia="Times New Roman" w:hAnsi="Trebuchet MS" w:cs="Times New Roman"/>
          <w:b/>
          <w:color w:val="003366"/>
          <w:sz w:val="18"/>
          <w:szCs w:val="18"/>
        </w:rPr>
        <w:t>-the country: economy, infrastructure</w:t>
      </w:r>
    </w:p>
    <w:p w:rsidR="00BB0DF9" w:rsidRPr="00146D22" w:rsidRDefault="00BB0DF9" w:rsidP="005A7BB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3366"/>
          <w:sz w:val="28"/>
          <w:szCs w:val="28"/>
        </w:rPr>
      </w:pPr>
    </w:p>
    <w:tbl>
      <w:tblPr>
        <w:tblW w:w="1047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2"/>
        <w:gridCol w:w="1469"/>
        <w:gridCol w:w="1538"/>
        <w:gridCol w:w="1718"/>
        <w:gridCol w:w="1718"/>
        <w:gridCol w:w="1042"/>
        <w:gridCol w:w="1513"/>
      </w:tblGrid>
      <w:tr w:rsidR="00146D22" w:rsidRPr="00A37621" w:rsidTr="00146D22">
        <w:trPr>
          <w:trHeight w:val="2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25</w:t>
            </w:r>
            <w:r w:rsidR="00E73C88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-21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0F722E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20-15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14-10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shd w:val="clear" w:color="auto" w:fill="FFFFCC"/>
            <w:vAlign w:val="center"/>
            <w:hideMark/>
          </w:tcPr>
          <w:p w:rsidR="008E4C05" w:rsidRPr="0020539D" w:rsidRDefault="00E73C88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9-0</w:t>
            </w:r>
          </w:p>
        </w:tc>
        <w:tc>
          <w:tcPr>
            <w:tcW w:w="1012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  <w:vAlign w:val="center"/>
            <w:hideMark/>
          </w:tcPr>
          <w:p w:rsidR="008E4C05" w:rsidRPr="00A37621" w:rsidRDefault="008E4C05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  <w:t>Contents</w:t>
            </w:r>
          </w:p>
        </w:tc>
        <w:tc>
          <w:tcPr>
            <w:tcW w:w="1468" w:type="dxa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shd w:val="clear" w:color="auto" w:fill="FFFFCC"/>
          </w:tcPr>
          <w:p w:rsidR="008E4C05" w:rsidRDefault="008E4C05" w:rsidP="008E4C05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146D22" w:rsidRPr="00A37621" w:rsidTr="00146D22">
        <w:trPr>
          <w:trHeight w:val="786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Grammar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Grammar covered in class was used to communicate effectively.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A few minor difficulties arose from not using the grammar studied in class.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led to many minor difficulties or one major breakdown in communication.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Grammatical errors severely hampered communication.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BB0DF9" w:rsidP="00A37621">
            <w:pPr>
              <w:spacing w:after="0" w:line="240" w:lineRule="auto"/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</w:pPr>
            <w:r>
              <w:rPr>
                <w:rFonts w:ascii="Trebuchet MS" w:eastAsia="Times New Roman" w:hAnsi="Trebuchet MS" w:cs="Times New Roman"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BA5F6C6" wp14:editId="78F8C199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-51435</wp:posOffset>
                      </wp:positionV>
                      <wp:extent cx="1543050" cy="130492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BB0DF9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A7B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simple present, present continuous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-present perfect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verb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patterns: 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</w:rPr>
                                    <w:t>to +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infinitive</w:t>
                                  </w:r>
                                </w:p>
                                <w:p w:rsidR="005A7BB7" w:rsidRP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B0DF9" w:rsidRPr="00497D45" w:rsidRDefault="00BB0DF9" w:rsidP="00BB0DF9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BA5F6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.25pt;margin-top:-4.05pt;width:121.5pt;height:102.7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" fillcolor="white [3201]" strokeweight=".5pt">
                      <v:textbox>
                        <w:txbxContent>
                          <w:p w:rsidR="00480A60" w:rsidRDefault="00BB0DF9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A7BB7">
                              <w:rPr>
                                <w:b/>
                                <w:sz w:val="18"/>
                                <w:szCs w:val="18"/>
                              </w:rPr>
                              <w:t>simple present, present continuous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-present perfect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verb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patterns: -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to +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infinitive</w:t>
                            </w:r>
                          </w:p>
                          <w:p w:rsidR="005A7BB7" w:rsidRP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B0DF9" w:rsidRPr="00497D45" w:rsidRDefault="00BB0DF9" w:rsidP="00BB0DF9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539D">
              <w:rPr>
                <w:rFonts w:ascii="Trebuchet MS" w:eastAsia="Times New Roman" w:hAnsi="Trebuchet MS" w:cs="Times New Roman"/>
                <w:color w:val="FFFFFF"/>
                <w:sz w:val="20"/>
                <w:szCs w:val="20"/>
              </w:rPr>
              <w:t>om</w:t>
            </w:r>
          </w:p>
        </w:tc>
      </w:tr>
      <w:tr w:rsidR="00146D22" w:rsidRPr="00A37621" w:rsidTr="00146D22">
        <w:trPr>
          <w:trHeight w:val="622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 xml:space="preserve">Vocabulary 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Vocabulary studied in class was used to express ideas eloquently. 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A few minor difficulties arose from not using appropriate vocabulary.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difficulties arose due to limited vocabulary and/or bad diction.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Communication was severely hampered due to lack of vocabulary.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728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Fluency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acted as a facilitator, helping the conversation flow and develops.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minor difficulties maintaining the conversation were evident.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Some effort was required to maintain the conversation. There may have been a few long pauses.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Much effort was required to maintain the conversation. There may have been many long pauses.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Default="005A7BB7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1B8676" wp14:editId="64023C1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-1376680</wp:posOffset>
                      </wp:positionV>
                      <wp:extent cx="1543050" cy="1423035"/>
                      <wp:effectExtent l="0" t="0" r="19050" b="247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4233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80A60" w:rsidRDefault="00497D45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480A60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="005A7BB7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time expressions, p. 11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-feelings and personal states, p. 12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-the roles we play, p. 14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-emotions, p.25</w:t>
                                  </w:r>
                                </w:p>
                                <w:p w:rsidR="005A7BB7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-describing performances, p. 28</w:t>
                                  </w:r>
                                </w:p>
                                <w:p w:rsidR="005A7BB7" w:rsidRPr="00480A60" w:rsidRDefault="005A7BB7" w:rsidP="005A7BB7">
                                  <w:pPr>
                                    <w:spacing w:after="0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80A60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80A60" w:rsidRPr="00497D45" w:rsidRDefault="00480A60" w:rsidP="00480A60">
                                  <w:pPr>
                                    <w:spacing w:after="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7D45" w:rsidRPr="00497D45" w:rsidRDefault="00497D45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1B8676" id="Text Box 3" o:spid="_x0000_s1027" type="#_x0000_t202" style="position:absolute;margin-left:-2.75pt;margin-top:-108.4pt;width:121.5pt;height:112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" fillcolor="white [3201]" strokeweight=".5pt">
                      <v:textbox>
                        <w:txbxContent>
                          <w:p w:rsidR="00480A60" w:rsidRDefault="00497D45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80A60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="005A7BB7">
                              <w:rPr>
                                <w:b/>
                                <w:sz w:val="18"/>
                                <w:szCs w:val="18"/>
                              </w:rPr>
                              <w:t>time expressions, p. 11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-feelings and personal states, p. 12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-the roles we play, p. 14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-emotions, p.25</w:t>
                            </w:r>
                          </w:p>
                          <w:p w:rsidR="005A7BB7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-describing performances, p. 28</w:t>
                            </w:r>
                          </w:p>
                          <w:p w:rsidR="005A7BB7" w:rsidRPr="00480A60" w:rsidRDefault="005A7BB7" w:rsidP="005A7BB7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80A60" w:rsidRDefault="00480A60" w:rsidP="00480A60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80A60" w:rsidRPr="00497D45" w:rsidRDefault="00480A60" w:rsidP="00480A60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97D45" w:rsidRPr="00497D45" w:rsidRDefault="00497D4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539D" w:rsidRDefault="0020539D" w:rsidP="002053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39D" w:rsidRPr="00A37621" w:rsidRDefault="0020539D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D22" w:rsidRPr="00A37621" w:rsidTr="00146D22">
        <w:trPr>
          <w:trHeight w:val="601"/>
          <w:tblCellSpacing w:w="15" w:type="dxa"/>
        </w:trPr>
        <w:tc>
          <w:tcPr>
            <w:tcW w:w="142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3366"/>
            <w:vAlign w:val="center"/>
            <w:hideMark/>
          </w:tcPr>
          <w:p w:rsidR="0020539D" w:rsidRPr="00A37621" w:rsidRDefault="0020539D" w:rsidP="00A3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7621">
              <w:rPr>
                <w:rFonts w:ascii="Trebuchet MS" w:eastAsia="Times New Roman" w:hAnsi="Trebuchet MS" w:cs="Times New Roman"/>
                <w:b/>
                <w:bCs/>
                <w:color w:val="FFFFFF"/>
                <w:sz w:val="24"/>
                <w:szCs w:val="24"/>
              </w:rPr>
              <w:t>Listening</w:t>
            </w:r>
          </w:p>
        </w:tc>
        <w:tc>
          <w:tcPr>
            <w:tcW w:w="1439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responded to questions with appropriate answers.</w:t>
            </w:r>
          </w:p>
        </w:tc>
        <w:tc>
          <w:tcPr>
            <w:tcW w:w="150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responded to most questions, acknowledged most statements.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 xml:space="preserve">Student failed to answer some questions appropriately. </w:t>
            </w:r>
          </w:p>
        </w:tc>
        <w:tc>
          <w:tcPr>
            <w:tcW w:w="1688" w:type="dxa"/>
            <w:tcBorders>
              <w:top w:val="outset" w:sz="6" w:space="0" w:color="6699CC"/>
              <w:left w:val="outset" w:sz="6" w:space="0" w:color="6699CC"/>
              <w:bottom w:val="outset" w:sz="6" w:space="0" w:color="6699CC"/>
              <w:right w:val="outset" w:sz="6" w:space="0" w:color="6699CC"/>
            </w:tcBorders>
            <w:vAlign w:val="center"/>
            <w:hideMark/>
          </w:tcPr>
          <w:p w:rsidR="0020539D" w:rsidRPr="0020539D" w:rsidRDefault="0020539D" w:rsidP="008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39D">
              <w:rPr>
                <w:rFonts w:ascii="Trebuchet MS" w:eastAsia="Times New Roman" w:hAnsi="Trebuchet MS" w:cs="Times New Roman"/>
                <w:b/>
                <w:color w:val="003366"/>
                <w:sz w:val="20"/>
                <w:szCs w:val="20"/>
              </w:rPr>
              <w:t>Student didn't understand or ignored most questions and statements.</w:t>
            </w:r>
          </w:p>
        </w:tc>
        <w:tc>
          <w:tcPr>
            <w:tcW w:w="2510" w:type="dxa"/>
            <w:gridSpan w:val="2"/>
            <w:tcBorders>
              <w:top w:val="outset" w:sz="6" w:space="0" w:color="FFCC00"/>
              <w:left w:val="outset" w:sz="6" w:space="0" w:color="FFCC00"/>
              <w:bottom w:val="outset" w:sz="6" w:space="0" w:color="FFCC00"/>
              <w:right w:val="outset" w:sz="6" w:space="0" w:color="FFCC00"/>
            </w:tcBorders>
            <w:vAlign w:val="center"/>
            <w:hideMark/>
          </w:tcPr>
          <w:p w:rsidR="0020539D" w:rsidRPr="00A37621" w:rsidRDefault="00146D22" w:rsidP="00A3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6641A" wp14:editId="67EB22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-27305</wp:posOffset>
                      </wp:positionV>
                      <wp:extent cx="1543050" cy="108585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46D22" w:rsidRPr="00146D22" w:rsidRDefault="00146D22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Actively participate in a</w:t>
                                  </w:r>
                                  <w:r w:rsidR="00480A60" w:rsidRPr="001B62D2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Q &amp; A session with other participants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76641A" id="Text Box 4" o:spid="_x0000_s1028" type="#_x0000_t202" style="position:absolute;margin-left:-.25pt;margin-top:-2.15pt;width:121.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" fillcolor="white [3201]" strokeweight=".5pt">
                      <v:textbox>
                        <w:txbxContent>
                          <w:p w:rsidR="00146D22" w:rsidRPr="00146D22" w:rsidRDefault="00146D2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1B62D2">
                              <w:rPr>
                                <w:b/>
                                <w:sz w:val="20"/>
                                <w:szCs w:val="20"/>
                              </w:rPr>
                              <w:t>Actively participate in a</w:t>
                            </w:r>
                            <w:r w:rsidR="00480A60" w:rsidRPr="001B62D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Q &amp; A session with other participants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156B0" w:rsidRDefault="003156B0"/>
    <w:sectPr w:rsidR="003156B0" w:rsidSect="00A37621">
      <w:pgSz w:w="12240" w:h="15840"/>
      <w:pgMar w:top="1440" w:right="63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21"/>
    <w:rsid w:val="000F722E"/>
    <w:rsid w:val="00146D22"/>
    <w:rsid w:val="001B62D2"/>
    <w:rsid w:val="00200715"/>
    <w:rsid w:val="0020539D"/>
    <w:rsid w:val="00211B36"/>
    <w:rsid w:val="002C5C7E"/>
    <w:rsid w:val="003156B0"/>
    <w:rsid w:val="00480A60"/>
    <w:rsid w:val="00497D45"/>
    <w:rsid w:val="005A7BB7"/>
    <w:rsid w:val="00601C81"/>
    <w:rsid w:val="008E4C05"/>
    <w:rsid w:val="00A37621"/>
    <w:rsid w:val="00BB0DF9"/>
    <w:rsid w:val="00CF34B0"/>
    <w:rsid w:val="00E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D1EF45-D5DD-40E2-BED1-1903ED47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Molina</dc:creator>
  <cp:lastModifiedBy>English Academy</cp:lastModifiedBy>
  <cp:revision>2</cp:revision>
  <cp:lastPrinted>2014-06-17T16:10:00Z</cp:lastPrinted>
  <dcterms:created xsi:type="dcterms:W3CDTF">2016-08-24T00:50:00Z</dcterms:created>
  <dcterms:modified xsi:type="dcterms:W3CDTF">2016-08-24T00:50:00Z</dcterms:modified>
</cp:coreProperties>
</file>