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22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146D22" w:rsidRDefault="00146D22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</w:p>
    <w:p w:rsidR="00A37621" w:rsidRPr="00146D22" w:rsidRDefault="00BB0DF9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146D22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Level IV, Units 6 &amp; 7</w:t>
      </w:r>
      <w:bookmarkStart w:id="0" w:name="_GoBack"/>
      <w:bookmarkEnd w:id="0"/>
    </w:p>
    <w:p w:rsidR="008E4C05" w:rsidRDefault="008E4C05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8E4C0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</w:p>
    <w:p w:rsidR="00BB0DF9" w:rsidRPr="00146D22" w:rsidRDefault="00BB0DF9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8"/>
          <w:szCs w:val="28"/>
        </w:rPr>
      </w:pPr>
      <w:r w:rsidRPr="00146D22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Situation: </w:t>
      </w:r>
      <w:r w:rsidRPr="00146D22">
        <w:rPr>
          <w:rFonts w:ascii="Trebuchet MS" w:eastAsia="Times New Roman" w:hAnsi="Trebuchet MS" w:cs="Times New Roman"/>
          <w:color w:val="003366"/>
          <w:sz w:val="28"/>
          <w:szCs w:val="28"/>
        </w:rPr>
        <w:t xml:space="preserve">The bank has lent your learning institution $12,000 to modernize its facilities. The director has asked you for suggestions on how to spend the money. What does your institution need? </w:t>
      </w: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146D22">
        <w:trPr>
          <w:trHeight w:val="78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47C34" wp14:editId="318D97C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-51435</wp:posOffset>
                      </wp:positionV>
                      <wp:extent cx="1543050" cy="13049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97D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-comparatives, superlatives p.66, 68, 70</w:t>
                                  </w: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97D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-phrasal verbs and objects p. 73</w:t>
                                  </w: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497D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-present perfect with </w:t>
                                  </w:r>
                                  <w:r w:rsidRPr="00497D45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 w:rsidRPr="00497D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and </w:t>
                                  </w:r>
                                  <w:r w:rsidRPr="00497D45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since</w:t>
                                  </w:r>
                                  <w:r w:rsidR="00497D45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97D45" w:rsidRPr="00497D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p.79</w:t>
                                  </w:r>
                                </w:p>
                                <w:p w:rsidR="00BB0DF9" w:rsidRPr="00497D45" w:rsidRDefault="00497D45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97D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-present perfect with </w:t>
                                  </w:r>
                                  <w:r w:rsidRPr="00497D45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yet </w:t>
                                  </w:r>
                                  <w:r w:rsidRPr="00497D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and </w:t>
                                  </w:r>
                                  <w:r w:rsidRPr="00497D45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already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97D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p.82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5pt;margin-top:-4.05pt;width:121.5pt;height:1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" fillcolor="white [3201]" strokeweight=".5pt">
                      <v:textbox>
                        <w:txbxContent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97D45">
                              <w:rPr>
                                <w:b/>
                                <w:sz w:val="16"/>
                                <w:szCs w:val="16"/>
                              </w:rPr>
                              <w:t>-comparatives, superlatives p.66, 68, 70</w:t>
                            </w: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97D45">
                              <w:rPr>
                                <w:b/>
                                <w:sz w:val="16"/>
                                <w:szCs w:val="16"/>
                              </w:rPr>
                              <w:t>-phrasal verbs and objects p. 73</w:t>
                            </w: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97D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-present perfect with </w:t>
                            </w:r>
                            <w:r w:rsidRPr="00497D45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for</w:t>
                            </w:r>
                            <w:r w:rsidRPr="00497D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497D45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since</w:t>
                            </w:r>
                            <w:r w:rsidR="00497D45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97D45" w:rsidRPr="00497D45">
                              <w:rPr>
                                <w:b/>
                                <w:sz w:val="16"/>
                                <w:szCs w:val="16"/>
                              </w:rPr>
                              <w:t>p.79</w:t>
                            </w:r>
                          </w:p>
                          <w:p w:rsidR="00BB0DF9" w:rsidRPr="00497D45" w:rsidRDefault="00497D45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97D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-present perfect with </w:t>
                            </w:r>
                            <w:r w:rsidRPr="00497D45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yet </w:t>
                            </w:r>
                            <w:r w:rsidRPr="00497D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497D45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already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97D45">
                              <w:rPr>
                                <w:b/>
                                <w:sz w:val="16"/>
                                <w:szCs w:val="16"/>
                              </w:rPr>
                              <w:t>p.82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497D4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6C00F" wp14:editId="0942E5A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-10795</wp:posOffset>
                      </wp:positionV>
                      <wp:extent cx="1543050" cy="9810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-prepositions of time p.</w:t>
                                  </w:r>
                                  <w:r w:rsidR="00146D2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78</w:t>
                                  </w:r>
                                </w:p>
                                <w:p w:rsid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-time expressions</w:t>
                                  </w:r>
                                  <w:r w:rsidR="00146D2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p.80</w:t>
                                  </w: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-money, verb phrases</w:t>
                                  </w:r>
                                  <w:r w:rsidR="00146D2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p.82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7" type="#_x0000_t202" style="position:absolute;margin-left:-2.25pt;margin-top:-.85pt;width:121.5pt;height:7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" fillcolor="white [3201]" strokeweight=".5pt">
                      <v:textbox>
                        <w:txbxContent>
                          <w:p w:rsid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-prepositions of time p.</w:t>
                            </w:r>
                            <w:r w:rsidR="00146D22">
                              <w:rPr>
                                <w:b/>
                                <w:sz w:val="16"/>
                                <w:szCs w:val="16"/>
                              </w:rPr>
                              <w:t>78</w:t>
                            </w:r>
                          </w:p>
                          <w:p w:rsid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-time expressions</w:t>
                            </w:r>
                            <w:r w:rsidR="00146D2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p.80</w:t>
                            </w: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-money, verb phrases</w:t>
                            </w:r>
                            <w:r w:rsidR="00146D2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p.82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-19050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Pr="00146D22" w:rsidRDefault="00146D2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Actively participate in a Q &amp; A session with other groups.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8" type="#_x0000_t202" style="position:absolute;margin-left:-2.25pt;margin-top:-1.5pt;width:121.5pt;height:8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LgPwx3cAAAACQEAAA8AAAAAAAAAAAAAAAAA7wQAAGRycy9kb3ducmV2&#10;LnhtbFBLBQYAAAAABAAEAPMAAAD4BQAAAAA=&#10;" fillcolor="white [3201]" strokeweight=".5pt">
                      <v:textbox>
                        <w:txbxContent>
                          <w:p w:rsidR="00146D22" w:rsidRPr="00146D22" w:rsidRDefault="00146D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Actively participate in a Q &amp; A session with other groups.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A37621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1"/>
    <w:rsid w:val="000F722E"/>
    <w:rsid w:val="00146D22"/>
    <w:rsid w:val="0020539D"/>
    <w:rsid w:val="00211B36"/>
    <w:rsid w:val="002C5C7E"/>
    <w:rsid w:val="003156B0"/>
    <w:rsid w:val="00497D45"/>
    <w:rsid w:val="00601C81"/>
    <w:rsid w:val="008E4C05"/>
    <w:rsid w:val="00A37621"/>
    <w:rsid w:val="00BB0DF9"/>
    <w:rsid w:val="00CF34B0"/>
    <w:rsid w:val="00E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Academia Ingles</cp:lastModifiedBy>
  <cp:revision>3</cp:revision>
  <cp:lastPrinted>2014-06-17T16:10:00Z</cp:lastPrinted>
  <dcterms:created xsi:type="dcterms:W3CDTF">2014-07-08T22:26:00Z</dcterms:created>
  <dcterms:modified xsi:type="dcterms:W3CDTF">2014-07-08T22:33:00Z</dcterms:modified>
</cp:coreProperties>
</file>