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1B07" w:rsidRPr="00011B07" w:rsidRDefault="00481635" w:rsidP="00011B07">
      <w:pPr>
        <w:pStyle w:val="NoSpacing"/>
        <w:rPr>
          <w:rFonts w:ascii="Arial Narrow" w:hAnsi="Arial Narrow"/>
          <w:b/>
          <w:i/>
          <w:sz w:val="24"/>
          <w:szCs w:val="24"/>
          <w:lang w:val="en-US"/>
        </w:rPr>
      </w:pPr>
      <w:r w:rsidRPr="00481635">
        <w:rPr>
          <w:rFonts w:ascii="Arial Narrow" w:hAnsi="Arial Narrow"/>
          <w:sz w:val="24"/>
          <w:szCs w:val="24"/>
          <w:u w:val="single"/>
          <w:lang w:val="en-US"/>
        </w:rPr>
        <w:t>American School / Level</w:t>
      </w:r>
      <w:r>
        <w:rPr>
          <w:rFonts w:ascii="Arial Narrow" w:hAnsi="Arial Narrow"/>
          <w:sz w:val="24"/>
          <w:szCs w:val="24"/>
          <w:u w:val="single"/>
          <w:lang w:val="en-US"/>
        </w:rPr>
        <w:t>10</w:t>
      </w:r>
      <w:r w:rsidR="00DF3DF5" w:rsidRPr="00481635">
        <w:rPr>
          <w:rFonts w:ascii="Arial Narrow" w:hAnsi="Arial Narrow"/>
          <w:sz w:val="24"/>
          <w:szCs w:val="24"/>
          <w:u w:val="single"/>
          <w:lang w:val="en-US"/>
        </w:rPr>
        <w:t xml:space="preserve"> - Oral Presentation Week 7 / Impromptu Speaking Assignment</w:t>
      </w:r>
      <w:r w:rsidR="00011B07">
        <w:rPr>
          <w:rFonts w:ascii="Arial Narrow" w:hAnsi="Arial Narrow"/>
          <w:sz w:val="24"/>
          <w:szCs w:val="24"/>
          <w:lang w:val="en-US"/>
        </w:rPr>
        <w:t xml:space="preserve"> – </w:t>
      </w:r>
      <w:r w:rsidR="00011B07" w:rsidRPr="00011B07">
        <w:rPr>
          <w:rFonts w:ascii="Arial Narrow" w:hAnsi="Arial Narrow"/>
          <w:i/>
          <w:sz w:val="28"/>
          <w:szCs w:val="28"/>
          <w:lang w:val="en-US"/>
        </w:rPr>
        <w:t>Sandra</w:t>
      </w:r>
      <w:r w:rsidR="00011B07">
        <w:rPr>
          <w:rFonts w:ascii="Arial Narrow" w:hAnsi="Arial Narrow"/>
          <w:sz w:val="24"/>
          <w:szCs w:val="24"/>
          <w:lang w:val="en-US"/>
        </w:rPr>
        <w:t xml:space="preserve">            </w:t>
      </w:r>
      <w:r w:rsidR="00011B07" w:rsidRPr="00011B07">
        <w:rPr>
          <w:rFonts w:ascii="Arial Narrow" w:hAnsi="Arial Narrow"/>
          <w:b/>
          <w:sz w:val="24"/>
          <w:szCs w:val="24"/>
          <w:lang w:val="en-US"/>
        </w:rPr>
        <w:t xml:space="preserve">           </w:t>
      </w:r>
      <w:r w:rsidR="00011B07" w:rsidRPr="00011B07">
        <w:rPr>
          <w:rFonts w:ascii="Arial Narrow" w:hAnsi="Arial Narrow"/>
          <w:b/>
          <w:i/>
          <w:sz w:val="24"/>
          <w:szCs w:val="24"/>
          <w:lang w:val="en-US"/>
        </w:rPr>
        <w:t>#1</w:t>
      </w:r>
    </w:p>
    <w:p w:rsidR="00DF3DF5" w:rsidRPr="00481635" w:rsidRDefault="00DF3DF5" w:rsidP="00DF3DF5">
      <w:pPr>
        <w:pStyle w:val="NoSpacing"/>
        <w:rPr>
          <w:rFonts w:ascii="Arial Narrow" w:hAnsi="Arial Narrow"/>
          <w:i/>
          <w:sz w:val="24"/>
          <w:szCs w:val="24"/>
          <w:lang w:val="en-US"/>
        </w:rPr>
      </w:pPr>
      <w:r w:rsidRPr="00481635">
        <w:rPr>
          <w:rFonts w:ascii="Arial Narrow" w:hAnsi="Arial Narrow"/>
          <w:i/>
          <w:sz w:val="24"/>
          <w:szCs w:val="24"/>
          <w:lang w:val="en-US"/>
        </w:rPr>
        <w:t xml:space="preserve">Instructions: Read the topic briefing extract carefully, </w:t>
      </w:r>
      <w:proofErr w:type="gramStart"/>
      <w:r w:rsidRPr="00481635">
        <w:rPr>
          <w:rFonts w:ascii="Arial Narrow" w:hAnsi="Arial Narrow"/>
          <w:i/>
          <w:sz w:val="24"/>
          <w:szCs w:val="24"/>
          <w:lang w:val="en-US"/>
        </w:rPr>
        <w:t>then</w:t>
      </w:r>
      <w:proofErr w:type="gramEnd"/>
      <w:r w:rsidRPr="00481635">
        <w:rPr>
          <w:rFonts w:ascii="Arial Narrow" w:hAnsi="Arial Narrow"/>
          <w:i/>
          <w:sz w:val="24"/>
          <w:szCs w:val="24"/>
          <w:lang w:val="en-US"/>
        </w:rPr>
        <w:t xml:space="preserve"> prepare a 3-5 minute oral presentation on the subject assigned.  Your classmates will also receive a copy of each topic briefing and provide a peer review of your</w:t>
      </w:r>
    </w:p>
    <w:p w:rsidR="00DF3DF5" w:rsidRPr="00481635" w:rsidRDefault="00DF3DF5" w:rsidP="00DF3DF5">
      <w:pPr>
        <w:pStyle w:val="NoSpacing"/>
        <w:pBdr>
          <w:bottom w:val="single" w:sz="12" w:space="1" w:color="auto"/>
        </w:pBdr>
        <w:rPr>
          <w:rFonts w:ascii="Arial Narrow" w:hAnsi="Arial Narrow"/>
          <w:i/>
          <w:sz w:val="24"/>
          <w:szCs w:val="24"/>
          <w:lang w:val="en-US"/>
        </w:rPr>
      </w:pPr>
      <w:proofErr w:type="gramStart"/>
      <w:r w:rsidRPr="00481635">
        <w:rPr>
          <w:rFonts w:ascii="Arial Narrow" w:hAnsi="Arial Narrow"/>
          <w:i/>
          <w:sz w:val="24"/>
          <w:szCs w:val="24"/>
          <w:lang w:val="en-US"/>
        </w:rPr>
        <w:t>presentation</w:t>
      </w:r>
      <w:proofErr w:type="gramEnd"/>
      <w:r w:rsidRPr="00481635">
        <w:rPr>
          <w:rFonts w:ascii="Arial Narrow" w:hAnsi="Arial Narrow"/>
          <w:i/>
          <w:sz w:val="24"/>
          <w:szCs w:val="24"/>
          <w:lang w:val="en-US"/>
        </w:rPr>
        <w:t>.</w:t>
      </w:r>
    </w:p>
    <w:p w:rsidR="00DF3DF5" w:rsidRPr="00DF3DF5" w:rsidRDefault="00DF3DF5" w:rsidP="00DF3DF5">
      <w:pPr>
        <w:spacing w:before="100" w:beforeAutospacing="1" w:after="100" w:afterAutospacing="1" w:line="240" w:lineRule="auto"/>
        <w:rPr>
          <w:rFonts w:ascii="Arial" w:eastAsia="Times New Roman" w:hAnsi="Arial" w:cs="Arial"/>
          <w:sz w:val="20"/>
          <w:szCs w:val="20"/>
          <w:lang w:val="en" w:eastAsia="es-ES"/>
        </w:rPr>
      </w:pPr>
      <w:r w:rsidRPr="00DF3DF5">
        <w:rPr>
          <w:rFonts w:ascii="Arial" w:eastAsia="Times New Roman" w:hAnsi="Arial" w:cs="Arial"/>
          <w:sz w:val="20"/>
          <w:szCs w:val="20"/>
          <w:lang w:val="en" w:eastAsia="es-ES"/>
        </w:rPr>
        <w:t xml:space="preserve">The </w:t>
      </w:r>
      <w:r w:rsidRPr="00DF3DF5">
        <w:rPr>
          <w:rFonts w:ascii="Arial" w:eastAsia="Times New Roman" w:hAnsi="Arial" w:cs="Arial"/>
          <w:b/>
          <w:bCs/>
          <w:sz w:val="20"/>
          <w:szCs w:val="20"/>
          <w:lang w:val="en" w:eastAsia="es-ES"/>
        </w:rPr>
        <w:t>Grand Tour</w:t>
      </w:r>
      <w:r w:rsidRPr="00DF3DF5">
        <w:rPr>
          <w:rFonts w:ascii="Arial" w:eastAsia="Times New Roman" w:hAnsi="Arial" w:cs="Arial"/>
          <w:sz w:val="20"/>
          <w:szCs w:val="20"/>
          <w:lang w:val="en" w:eastAsia="es-ES"/>
        </w:rPr>
        <w:t xml:space="preserve"> was the traditional trip of </w:t>
      </w:r>
      <w:hyperlink r:id="rId6" w:tooltip="Europe" w:history="1">
        <w:r w:rsidRPr="00E47A24">
          <w:rPr>
            <w:rFonts w:ascii="Arial" w:eastAsia="Times New Roman" w:hAnsi="Arial" w:cs="Arial"/>
            <w:sz w:val="20"/>
            <w:szCs w:val="20"/>
            <w:u w:val="single"/>
            <w:lang w:val="en" w:eastAsia="es-ES"/>
          </w:rPr>
          <w:t>Europe</w:t>
        </w:r>
      </w:hyperlink>
      <w:r w:rsidRPr="00DF3DF5">
        <w:rPr>
          <w:rFonts w:ascii="Arial" w:eastAsia="Times New Roman" w:hAnsi="Arial" w:cs="Arial"/>
          <w:sz w:val="20"/>
          <w:szCs w:val="20"/>
          <w:lang w:val="en" w:eastAsia="es-ES"/>
        </w:rPr>
        <w:t xml:space="preserve"> undertaken by mainly </w:t>
      </w:r>
      <w:hyperlink r:id="rId7" w:tooltip="Upper class" w:history="1">
        <w:r w:rsidRPr="00E47A24">
          <w:rPr>
            <w:rFonts w:ascii="Arial" w:eastAsia="Times New Roman" w:hAnsi="Arial" w:cs="Arial"/>
            <w:sz w:val="20"/>
            <w:szCs w:val="20"/>
            <w:u w:val="single"/>
            <w:lang w:val="en" w:eastAsia="es-ES"/>
          </w:rPr>
          <w:t>upper-class</w:t>
        </w:r>
      </w:hyperlink>
      <w:r w:rsidRPr="00DF3DF5">
        <w:rPr>
          <w:rFonts w:ascii="Arial" w:eastAsia="Times New Roman" w:hAnsi="Arial" w:cs="Arial"/>
          <w:sz w:val="20"/>
          <w:szCs w:val="20"/>
          <w:lang w:val="en" w:eastAsia="es-ES"/>
        </w:rPr>
        <w:t xml:space="preserve"> </w:t>
      </w:r>
      <w:hyperlink r:id="rId8" w:tooltip="Europe" w:history="1">
        <w:r w:rsidRPr="00E47A24">
          <w:rPr>
            <w:rFonts w:ascii="Arial" w:eastAsia="Times New Roman" w:hAnsi="Arial" w:cs="Arial"/>
            <w:sz w:val="20"/>
            <w:szCs w:val="20"/>
            <w:u w:val="single"/>
            <w:lang w:val="en" w:eastAsia="es-ES"/>
          </w:rPr>
          <w:t>European</w:t>
        </w:r>
      </w:hyperlink>
      <w:r w:rsidRPr="00DF3DF5">
        <w:rPr>
          <w:rFonts w:ascii="Arial" w:eastAsia="Times New Roman" w:hAnsi="Arial" w:cs="Arial"/>
          <w:sz w:val="20"/>
          <w:szCs w:val="20"/>
          <w:lang w:val="en" w:eastAsia="es-ES"/>
        </w:rPr>
        <w:t xml:space="preserve"> young men of means. The </w:t>
      </w:r>
      <w:hyperlink r:id="rId9" w:tooltip="Norm (sociology)" w:history="1">
        <w:r w:rsidRPr="00E47A24">
          <w:rPr>
            <w:rFonts w:ascii="Arial" w:eastAsia="Times New Roman" w:hAnsi="Arial" w:cs="Arial"/>
            <w:sz w:val="20"/>
            <w:szCs w:val="20"/>
            <w:u w:val="single"/>
            <w:lang w:val="en" w:eastAsia="es-ES"/>
          </w:rPr>
          <w:t>custom</w:t>
        </w:r>
      </w:hyperlink>
      <w:r w:rsidRPr="00DF3DF5">
        <w:rPr>
          <w:rFonts w:ascii="Arial" w:eastAsia="Times New Roman" w:hAnsi="Arial" w:cs="Arial"/>
          <w:sz w:val="20"/>
          <w:szCs w:val="20"/>
          <w:lang w:val="en" w:eastAsia="es-ES"/>
        </w:rPr>
        <w:t xml:space="preserve"> flourished from about 1660 until the advent of large-scale </w:t>
      </w:r>
      <w:hyperlink r:id="rId10" w:tooltip="Rail transport" w:history="1">
        <w:r w:rsidRPr="00E47A24">
          <w:rPr>
            <w:rFonts w:ascii="Arial" w:eastAsia="Times New Roman" w:hAnsi="Arial" w:cs="Arial"/>
            <w:sz w:val="20"/>
            <w:szCs w:val="20"/>
            <w:u w:val="single"/>
            <w:lang w:val="en" w:eastAsia="es-ES"/>
          </w:rPr>
          <w:t>rail</w:t>
        </w:r>
      </w:hyperlink>
      <w:r w:rsidRPr="00DF3DF5">
        <w:rPr>
          <w:rFonts w:ascii="Arial" w:eastAsia="Times New Roman" w:hAnsi="Arial" w:cs="Arial"/>
          <w:sz w:val="20"/>
          <w:szCs w:val="20"/>
          <w:lang w:val="en" w:eastAsia="es-ES"/>
        </w:rPr>
        <w:t xml:space="preserve"> transit in the 1840s, and was associated with a standard </w:t>
      </w:r>
      <w:hyperlink r:id="rId11" w:tooltip="Itinerary" w:history="1">
        <w:r w:rsidRPr="00E47A24">
          <w:rPr>
            <w:rFonts w:ascii="Arial" w:eastAsia="Times New Roman" w:hAnsi="Arial" w:cs="Arial"/>
            <w:sz w:val="20"/>
            <w:szCs w:val="20"/>
            <w:u w:val="single"/>
            <w:lang w:val="en" w:eastAsia="es-ES"/>
          </w:rPr>
          <w:t>itinerary</w:t>
        </w:r>
      </w:hyperlink>
      <w:r w:rsidRPr="00DF3DF5">
        <w:rPr>
          <w:rFonts w:ascii="Arial" w:eastAsia="Times New Roman" w:hAnsi="Arial" w:cs="Arial"/>
          <w:sz w:val="20"/>
          <w:szCs w:val="20"/>
          <w:lang w:val="en" w:eastAsia="es-ES"/>
        </w:rPr>
        <w:t xml:space="preserve">. It served as an educational </w:t>
      </w:r>
      <w:hyperlink r:id="rId12" w:tooltip="Rite of passage" w:history="1">
        <w:r w:rsidRPr="00E47A24">
          <w:rPr>
            <w:rFonts w:ascii="Arial" w:eastAsia="Times New Roman" w:hAnsi="Arial" w:cs="Arial"/>
            <w:sz w:val="20"/>
            <w:szCs w:val="20"/>
            <w:u w:val="single"/>
            <w:lang w:val="en" w:eastAsia="es-ES"/>
          </w:rPr>
          <w:t>rite of passage</w:t>
        </w:r>
      </w:hyperlink>
      <w:r w:rsidRPr="00DF3DF5">
        <w:rPr>
          <w:rFonts w:ascii="Arial" w:eastAsia="Times New Roman" w:hAnsi="Arial" w:cs="Arial"/>
          <w:sz w:val="20"/>
          <w:szCs w:val="20"/>
          <w:lang w:val="en" w:eastAsia="es-ES"/>
        </w:rPr>
        <w:t xml:space="preserve">. Though primarily associated with the </w:t>
      </w:r>
      <w:hyperlink r:id="rId13" w:tooltip="British nobility" w:history="1">
        <w:r w:rsidRPr="00E47A24">
          <w:rPr>
            <w:rFonts w:ascii="Arial" w:eastAsia="Times New Roman" w:hAnsi="Arial" w:cs="Arial"/>
            <w:sz w:val="20"/>
            <w:szCs w:val="20"/>
            <w:u w:val="single"/>
            <w:lang w:val="en" w:eastAsia="es-ES"/>
          </w:rPr>
          <w:t>British nobility</w:t>
        </w:r>
      </w:hyperlink>
      <w:r w:rsidRPr="00DF3DF5">
        <w:rPr>
          <w:rFonts w:ascii="Arial" w:eastAsia="Times New Roman" w:hAnsi="Arial" w:cs="Arial"/>
          <w:sz w:val="20"/>
          <w:szCs w:val="20"/>
          <w:lang w:val="en" w:eastAsia="es-ES"/>
        </w:rPr>
        <w:t xml:space="preserve"> and wealthy </w:t>
      </w:r>
      <w:hyperlink r:id="rId14" w:tooltip="Landed gentry" w:history="1">
        <w:r w:rsidRPr="00E47A24">
          <w:rPr>
            <w:rFonts w:ascii="Arial" w:eastAsia="Times New Roman" w:hAnsi="Arial" w:cs="Arial"/>
            <w:sz w:val="20"/>
            <w:szCs w:val="20"/>
            <w:u w:val="single"/>
            <w:lang w:val="en" w:eastAsia="es-ES"/>
          </w:rPr>
          <w:t>landed gentry</w:t>
        </w:r>
      </w:hyperlink>
      <w:r w:rsidRPr="00DF3DF5">
        <w:rPr>
          <w:rFonts w:ascii="Arial" w:eastAsia="Times New Roman" w:hAnsi="Arial" w:cs="Arial"/>
          <w:sz w:val="20"/>
          <w:szCs w:val="20"/>
          <w:lang w:val="en" w:eastAsia="es-ES"/>
        </w:rPr>
        <w:t xml:space="preserve">, similar trips were made by wealthy young men of </w:t>
      </w:r>
      <w:hyperlink r:id="rId15" w:tooltip="Protestantism" w:history="1">
        <w:r w:rsidRPr="00E47A24">
          <w:rPr>
            <w:rFonts w:ascii="Arial" w:eastAsia="Times New Roman" w:hAnsi="Arial" w:cs="Arial"/>
            <w:sz w:val="20"/>
            <w:szCs w:val="20"/>
            <w:u w:val="single"/>
            <w:lang w:val="en" w:eastAsia="es-ES"/>
          </w:rPr>
          <w:t>Protestant</w:t>
        </w:r>
      </w:hyperlink>
      <w:r w:rsidRPr="00DF3DF5">
        <w:rPr>
          <w:rFonts w:ascii="Arial" w:eastAsia="Times New Roman" w:hAnsi="Arial" w:cs="Arial"/>
          <w:sz w:val="20"/>
          <w:szCs w:val="20"/>
          <w:lang w:val="en" w:eastAsia="es-ES"/>
        </w:rPr>
        <w:t xml:space="preserve"> </w:t>
      </w:r>
      <w:hyperlink r:id="rId16" w:tooltip="Northern Europe" w:history="1">
        <w:r w:rsidRPr="00E47A24">
          <w:rPr>
            <w:rFonts w:ascii="Arial" w:eastAsia="Times New Roman" w:hAnsi="Arial" w:cs="Arial"/>
            <w:sz w:val="20"/>
            <w:szCs w:val="20"/>
            <w:u w:val="single"/>
            <w:lang w:val="en" w:eastAsia="es-ES"/>
          </w:rPr>
          <w:t>Northern European</w:t>
        </w:r>
      </w:hyperlink>
      <w:r w:rsidRPr="00DF3DF5">
        <w:rPr>
          <w:rFonts w:ascii="Arial" w:eastAsia="Times New Roman" w:hAnsi="Arial" w:cs="Arial"/>
          <w:sz w:val="20"/>
          <w:szCs w:val="20"/>
          <w:lang w:val="en" w:eastAsia="es-ES"/>
        </w:rPr>
        <w:t xml:space="preserve"> nations on the </w:t>
      </w:r>
      <w:hyperlink r:id="rId17" w:tooltip="Continental Europe" w:history="1">
        <w:r w:rsidRPr="00E47A24">
          <w:rPr>
            <w:rFonts w:ascii="Arial" w:eastAsia="Times New Roman" w:hAnsi="Arial" w:cs="Arial"/>
            <w:sz w:val="20"/>
            <w:szCs w:val="20"/>
            <w:u w:val="single"/>
            <w:lang w:val="en" w:eastAsia="es-ES"/>
          </w:rPr>
          <w:t>Continent</w:t>
        </w:r>
      </w:hyperlink>
      <w:r w:rsidRPr="00DF3DF5">
        <w:rPr>
          <w:rFonts w:ascii="Arial" w:eastAsia="Times New Roman" w:hAnsi="Arial" w:cs="Arial"/>
          <w:sz w:val="20"/>
          <w:szCs w:val="20"/>
          <w:lang w:val="en" w:eastAsia="es-ES"/>
        </w:rPr>
        <w:t xml:space="preserve">, and from the second half of the 18th century some South American, U.S., and other overseas youth joined in. The tradition was extended to include more of the </w:t>
      </w:r>
      <w:hyperlink r:id="rId18" w:tooltip="Middle class" w:history="1">
        <w:r w:rsidRPr="00E47A24">
          <w:rPr>
            <w:rFonts w:ascii="Arial" w:eastAsia="Times New Roman" w:hAnsi="Arial" w:cs="Arial"/>
            <w:sz w:val="20"/>
            <w:szCs w:val="20"/>
            <w:u w:val="single"/>
            <w:lang w:val="en" w:eastAsia="es-ES"/>
          </w:rPr>
          <w:t>middle class</w:t>
        </w:r>
      </w:hyperlink>
      <w:r w:rsidRPr="00DF3DF5">
        <w:rPr>
          <w:rFonts w:ascii="Arial" w:eastAsia="Times New Roman" w:hAnsi="Arial" w:cs="Arial"/>
          <w:sz w:val="20"/>
          <w:szCs w:val="20"/>
          <w:lang w:val="en" w:eastAsia="es-ES"/>
        </w:rPr>
        <w:t xml:space="preserve"> after rail and steamship travel made the journey less of a burden, and </w:t>
      </w:r>
      <w:hyperlink r:id="rId19" w:tooltip="Thomas Cook" w:history="1">
        <w:r w:rsidRPr="00E47A24">
          <w:rPr>
            <w:rFonts w:ascii="Arial" w:eastAsia="Times New Roman" w:hAnsi="Arial" w:cs="Arial"/>
            <w:sz w:val="20"/>
            <w:szCs w:val="20"/>
            <w:u w:val="single"/>
            <w:lang w:val="en" w:eastAsia="es-ES"/>
          </w:rPr>
          <w:t>Thomas Cook</w:t>
        </w:r>
      </w:hyperlink>
      <w:r w:rsidRPr="00DF3DF5">
        <w:rPr>
          <w:rFonts w:ascii="Arial" w:eastAsia="Times New Roman" w:hAnsi="Arial" w:cs="Arial"/>
          <w:sz w:val="20"/>
          <w:szCs w:val="20"/>
          <w:lang w:val="en" w:eastAsia="es-ES"/>
        </w:rPr>
        <w:t xml:space="preserve"> made the "Cook's Tour" a byword.</w:t>
      </w:r>
    </w:p>
    <w:p w:rsidR="00DF3DF5" w:rsidRPr="00DF3DF5" w:rsidRDefault="00481635" w:rsidP="00DF3DF5">
      <w:pPr>
        <w:spacing w:before="100" w:beforeAutospacing="1" w:after="100" w:afterAutospacing="1" w:line="240" w:lineRule="auto"/>
        <w:rPr>
          <w:rFonts w:ascii="Arial" w:eastAsia="Times New Roman" w:hAnsi="Arial" w:cs="Arial"/>
          <w:sz w:val="20"/>
          <w:szCs w:val="20"/>
          <w:lang w:val="en" w:eastAsia="es-ES"/>
        </w:rPr>
      </w:pPr>
      <w:hyperlink r:id="rId20" w:tooltip="The New York Times" w:history="1">
        <w:r w:rsidR="00DF3DF5" w:rsidRPr="00E47A24">
          <w:rPr>
            <w:rFonts w:ascii="Arial" w:eastAsia="Times New Roman" w:hAnsi="Arial" w:cs="Arial"/>
            <w:i/>
            <w:iCs/>
            <w:sz w:val="20"/>
            <w:szCs w:val="20"/>
            <w:u w:val="single"/>
            <w:lang w:val="en" w:eastAsia="es-ES"/>
          </w:rPr>
          <w:t>The New York Times</w:t>
        </w:r>
      </w:hyperlink>
      <w:r w:rsidR="00DF3DF5" w:rsidRPr="00DF3DF5">
        <w:rPr>
          <w:rFonts w:ascii="Arial" w:eastAsia="Times New Roman" w:hAnsi="Arial" w:cs="Arial"/>
          <w:sz w:val="20"/>
          <w:szCs w:val="20"/>
          <w:lang w:val="en" w:eastAsia="es-ES"/>
        </w:rPr>
        <w:t xml:space="preserve"> recently described the Grand Tour in this way:</w:t>
      </w:r>
    </w:p>
    <w:p w:rsidR="00DF3DF5" w:rsidRPr="00DF3DF5" w:rsidRDefault="00DF3DF5" w:rsidP="00DF3DF5">
      <w:pPr>
        <w:spacing w:after="0" w:line="240" w:lineRule="auto"/>
        <w:rPr>
          <w:rFonts w:ascii="Arial" w:eastAsia="Times New Roman" w:hAnsi="Arial" w:cs="Arial"/>
          <w:sz w:val="20"/>
          <w:szCs w:val="20"/>
          <w:lang w:val="en" w:eastAsia="es-ES"/>
        </w:rPr>
      </w:pPr>
      <w:r w:rsidRPr="00DF3DF5">
        <w:rPr>
          <w:rFonts w:ascii="Arial" w:eastAsia="Times New Roman" w:hAnsi="Arial" w:cs="Arial"/>
          <w:sz w:val="20"/>
          <w:szCs w:val="20"/>
          <w:lang w:val="en" w:eastAsia="es-ES"/>
        </w:rPr>
        <w:t>Three hundred years ago, wealthy young Englishmen began taking a post-</w:t>
      </w:r>
      <w:hyperlink r:id="rId21" w:tooltip="Oxbridge" w:history="1">
        <w:r w:rsidRPr="00E47A24">
          <w:rPr>
            <w:rFonts w:ascii="Arial" w:eastAsia="Times New Roman" w:hAnsi="Arial" w:cs="Arial"/>
            <w:sz w:val="20"/>
            <w:szCs w:val="20"/>
            <w:u w:val="single"/>
            <w:lang w:val="en" w:eastAsia="es-ES"/>
          </w:rPr>
          <w:t>Oxbridge</w:t>
        </w:r>
      </w:hyperlink>
      <w:r w:rsidRPr="00DF3DF5">
        <w:rPr>
          <w:rFonts w:ascii="Arial" w:eastAsia="Times New Roman" w:hAnsi="Arial" w:cs="Arial"/>
          <w:sz w:val="20"/>
          <w:szCs w:val="20"/>
          <w:lang w:val="en" w:eastAsia="es-ES"/>
        </w:rPr>
        <w:t xml:space="preserve"> trek through France and </w:t>
      </w:r>
      <w:hyperlink r:id="rId22" w:tooltip="Italy" w:history="1">
        <w:r w:rsidRPr="00E47A24">
          <w:rPr>
            <w:rFonts w:ascii="Arial" w:eastAsia="Times New Roman" w:hAnsi="Arial" w:cs="Arial"/>
            <w:sz w:val="20"/>
            <w:szCs w:val="20"/>
            <w:u w:val="single"/>
            <w:lang w:val="en" w:eastAsia="es-ES"/>
          </w:rPr>
          <w:t>Italy</w:t>
        </w:r>
      </w:hyperlink>
      <w:r w:rsidRPr="00DF3DF5">
        <w:rPr>
          <w:rFonts w:ascii="Arial" w:eastAsia="Times New Roman" w:hAnsi="Arial" w:cs="Arial"/>
          <w:sz w:val="20"/>
          <w:szCs w:val="20"/>
          <w:lang w:val="en" w:eastAsia="es-ES"/>
        </w:rPr>
        <w:t xml:space="preserve"> in search of art, culture and the roots of </w:t>
      </w:r>
      <w:hyperlink r:id="rId23" w:tooltip="Western culture" w:history="1">
        <w:r w:rsidRPr="00E47A24">
          <w:rPr>
            <w:rFonts w:ascii="Arial" w:eastAsia="Times New Roman" w:hAnsi="Arial" w:cs="Arial"/>
            <w:sz w:val="20"/>
            <w:szCs w:val="20"/>
            <w:u w:val="single"/>
            <w:lang w:val="en" w:eastAsia="es-ES"/>
          </w:rPr>
          <w:t>Western civilization</w:t>
        </w:r>
      </w:hyperlink>
      <w:r w:rsidRPr="00DF3DF5">
        <w:rPr>
          <w:rFonts w:ascii="Arial" w:eastAsia="Times New Roman" w:hAnsi="Arial" w:cs="Arial"/>
          <w:sz w:val="20"/>
          <w:szCs w:val="20"/>
          <w:lang w:val="en" w:eastAsia="es-ES"/>
        </w:rPr>
        <w:t xml:space="preserve">. With nearly unlimited funds, aristocratic connections and months (or years) to roam, they </w:t>
      </w:r>
      <w:hyperlink r:id="rId24" w:tooltip="Commission (art)" w:history="1">
        <w:r w:rsidRPr="00E47A24">
          <w:rPr>
            <w:rFonts w:ascii="Arial" w:eastAsia="Times New Roman" w:hAnsi="Arial" w:cs="Arial"/>
            <w:sz w:val="20"/>
            <w:szCs w:val="20"/>
            <w:u w:val="single"/>
            <w:lang w:val="en" w:eastAsia="es-ES"/>
          </w:rPr>
          <w:t>commissioned paintings</w:t>
        </w:r>
      </w:hyperlink>
      <w:r w:rsidRPr="00DF3DF5">
        <w:rPr>
          <w:rFonts w:ascii="Arial" w:eastAsia="Times New Roman" w:hAnsi="Arial" w:cs="Arial"/>
          <w:sz w:val="20"/>
          <w:szCs w:val="20"/>
          <w:lang w:val="en" w:eastAsia="es-ES"/>
        </w:rPr>
        <w:t>, perfected their language skills and mingled with the upper crust of the Continent.</w:t>
      </w:r>
    </w:p>
    <w:p w:rsidR="00DF3DF5" w:rsidRPr="00DF3DF5" w:rsidRDefault="00DF3DF5" w:rsidP="00DF3DF5">
      <w:pPr>
        <w:spacing w:after="100" w:line="240" w:lineRule="atLeast"/>
        <w:rPr>
          <w:rFonts w:ascii="Arial" w:eastAsia="Times New Roman" w:hAnsi="Arial" w:cs="Arial"/>
          <w:sz w:val="20"/>
          <w:szCs w:val="20"/>
          <w:lang w:val="en" w:eastAsia="es-ES"/>
        </w:rPr>
      </w:pPr>
      <w:r w:rsidRPr="00DF3DF5">
        <w:rPr>
          <w:rFonts w:ascii="Arial" w:eastAsia="Times New Roman" w:hAnsi="Arial" w:cs="Arial"/>
          <w:sz w:val="20"/>
          <w:szCs w:val="20"/>
          <w:lang w:val="en" w:eastAsia="es-ES"/>
        </w:rPr>
        <w:t>—Gross, Matt., </w:t>
      </w:r>
      <w:r w:rsidRPr="00DF3DF5">
        <w:rPr>
          <w:rFonts w:ascii="Arial" w:eastAsia="Times New Roman" w:hAnsi="Arial" w:cs="Arial"/>
          <w:i/>
          <w:iCs/>
          <w:sz w:val="20"/>
          <w:szCs w:val="20"/>
          <w:lang w:val="en" w:eastAsia="es-ES"/>
        </w:rPr>
        <w:t>"</w:t>
      </w:r>
      <w:hyperlink r:id="rId25" w:history="1">
        <w:r w:rsidRPr="00E47A24">
          <w:rPr>
            <w:rFonts w:ascii="Arial" w:eastAsia="Times New Roman" w:hAnsi="Arial" w:cs="Arial"/>
            <w:i/>
            <w:iCs/>
            <w:sz w:val="20"/>
            <w:szCs w:val="20"/>
            <w:u w:val="single"/>
            <w:lang w:val="en" w:eastAsia="es-ES"/>
          </w:rPr>
          <w:t>Lessons From the Frugal Grand Tour</w:t>
        </w:r>
      </w:hyperlink>
      <w:r w:rsidRPr="00DF3DF5">
        <w:rPr>
          <w:rFonts w:ascii="Arial" w:eastAsia="Times New Roman" w:hAnsi="Arial" w:cs="Arial"/>
          <w:i/>
          <w:iCs/>
          <w:sz w:val="20"/>
          <w:szCs w:val="20"/>
          <w:lang w:val="en" w:eastAsia="es-ES"/>
        </w:rPr>
        <w:t>." New York Times 5 September 2008.</w:t>
      </w:r>
    </w:p>
    <w:p w:rsidR="00DF3DF5" w:rsidRPr="00DF3DF5" w:rsidRDefault="00DF3DF5" w:rsidP="00DF3DF5">
      <w:pPr>
        <w:spacing w:before="100" w:beforeAutospacing="1" w:after="100" w:afterAutospacing="1" w:line="240" w:lineRule="auto"/>
        <w:rPr>
          <w:rFonts w:ascii="Arial" w:eastAsia="Times New Roman" w:hAnsi="Arial" w:cs="Arial"/>
          <w:sz w:val="20"/>
          <w:szCs w:val="20"/>
          <w:lang w:val="en" w:eastAsia="es-ES"/>
        </w:rPr>
      </w:pPr>
      <w:r w:rsidRPr="00DF3DF5">
        <w:rPr>
          <w:rFonts w:ascii="Arial" w:eastAsia="Times New Roman" w:hAnsi="Arial" w:cs="Arial"/>
          <w:sz w:val="20"/>
          <w:szCs w:val="20"/>
          <w:lang w:val="en" w:eastAsia="es-ES"/>
        </w:rPr>
        <w:t xml:space="preserve">The primary value of the Grand Tour, it was believed, lay in the exposure both to the cultural legacy of </w:t>
      </w:r>
      <w:hyperlink r:id="rId26" w:tooltip="Classical antiquity" w:history="1">
        <w:r w:rsidRPr="00E47A24">
          <w:rPr>
            <w:rFonts w:ascii="Arial" w:eastAsia="Times New Roman" w:hAnsi="Arial" w:cs="Arial"/>
            <w:sz w:val="20"/>
            <w:szCs w:val="20"/>
            <w:u w:val="single"/>
            <w:lang w:val="en" w:eastAsia="es-ES"/>
          </w:rPr>
          <w:t>classical antiquity</w:t>
        </w:r>
      </w:hyperlink>
      <w:r w:rsidRPr="00DF3DF5">
        <w:rPr>
          <w:rFonts w:ascii="Arial" w:eastAsia="Times New Roman" w:hAnsi="Arial" w:cs="Arial"/>
          <w:sz w:val="20"/>
          <w:szCs w:val="20"/>
          <w:lang w:val="en" w:eastAsia="es-ES"/>
        </w:rPr>
        <w:t xml:space="preserve"> and the </w:t>
      </w:r>
      <w:hyperlink r:id="rId27" w:tooltip="Renaissance" w:history="1">
        <w:r w:rsidRPr="00E47A24">
          <w:rPr>
            <w:rFonts w:ascii="Arial" w:eastAsia="Times New Roman" w:hAnsi="Arial" w:cs="Arial"/>
            <w:sz w:val="20"/>
            <w:szCs w:val="20"/>
            <w:u w:val="single"/>
            <w:lang w:val="en" w:eastAsia="es-ES"/>
          </w:rPr>
          <w:t>Renaissance</w:t>
        </w:r>
      </w:hyperlink>
      <w:r w:rsidRPr="00DF3DF5">
        <w:rPr>
          <w:rFonts w:ascii="Arial" w:eastAsia="Times New Roman" w:hAnsi="Arial" w:cs="Arial"/>
          <w:sz w:val="20"/>
          <w:szCs w:val="20"/>
          <w:lang w:val="en" w:eastAsia="es-ES"/>
        </w:rPr>
        <w:t xml:space="preserve">, and to the aristocratic and fashionably polite society of the </w:t>
      </w:r>
      <w:hyperlink r:id="rId28" w:tooltip="Europe" w:history="1">
        <w:r w:rsidRPr="00E47A24">
          <w:rPr>
            <w:rFonts w:ascii="Arial" w:eastAsia="Times New Roman" w:hAnsi="Arial" w:cs="Arial"/>
            <w:sz w:val="20"/>
            <w:szCs w:val="20"/>
            <w:u w:val="single"/>
            <w:lang w:val="en" w:eastAsia="es-ES"/>
          </w:rPr>
          <w:t>European</w:t>
        </w:r>
      </w:hyperlink>
      <w:r w:rsidRPr="00DF3DF5">
        <w:rPr>
          <w:rFonts w:ascii="Arial" w:eastAsia="Times New Roman" w:hAnsi="Arial" w:cs="Arial"/>
          <w:sz w:val="20"/>
          <w:szCs w:val="20"/>
          <w:lang w:val="en" w:eastAsia="es-ES"/>
        </w:rPr>
        <w:t xml:space="preserve"> continent. In addition, it provided the only opportunity to view specific works of art, and possibly the only chance to hear certain music. A grand tour could last from several months to several years. It was commonly undertaken in the company of a </w:t>
      </w:r>
      <w:hyperlink r:id="rId29" w:tooltip="Cicerone" w:history="1">
        <w:r w:rsidRPr="00E47A24">
          <w:rPr>
            <w:rFonts w:ascii="Arial" w:eastAsia="Times New Roman" w:hAnsi="Arial" w:cs="Arial"/>
            <w:sz w:val="20"/>
            <w:szCs w:val="20"/>
            <w:u w:val="single"/>
            <w:lang w:val="en" w:eastAsia="es-ES"/>
          </w:rPr>
          <w:t>Cicerone</w:t>
        </w:r>
      </w:hyperlink>
      <w:r w:rsidRPr="00DF3DF5">
        <w:rPr>
          <w:rFonts w:ascii="Arial" w:eastAsia="Times New Roman" w:hAnsi="Arial" w:cs="Arial"/>
          <w:sz w:val="20"/>
          <w:szCs w:val="20"/>
          <w:lang w:val="en" w:eastAsia="es-ES"/>
        </w:rPr>
        <w:t xml:space="preserve">, a knowledgeable </w:t>
      </w:r>
      <w:hyperlink r:id="rId30" w:tooltip="Tour guide" w:history="1">
        <w:r w:rsidRPr="00E47A24">
          <w:rPr>
            <w:rFonts w:ascii="Arial" w:eastAsia="Times New Roman" w:hAnsi="Arial" w:cs="Arial"/>
            <w:sz w:val="20"/>
            <w:szCs w:val="20"/>
            <w:u w:val="single"/>
            <w:lang w:val="en" w:eastAsia="es-ES"/>
          </w:rPr>
          <w:t>guide</w:t>
        </w:r>
      </w:hyperlink>
      <w:r w:rsidRPr="00DF3DF5">
        <w:rPr>
          <w:rFonts w:ascii="Arial" w:eastAsia="Times New Roman" w:hAnsi="Arial" w:cs="Arial"/>
          <w:sz w:val="20"/>
          <w:szCs w:val="20"/>
          <w:lang w:val="en" w:eastAsia="es-ES"/>
        </w:rPr>
        <w:t xml:space="preserve"> or </w:t>
      </w:r>
      <w:hyperlink r:id="rId31" w:tooltip="Tutor" w:history="1">
        <w:r w:rsidRPr="00E47A24">
          <w:rPr>
            <w:rFonts w:ascii="Arial" w:eastAsia="Times New Roman" w:hAnsi="Arial" w:cs="Arial"/>
            <w:sz w:val="20"/>
            <w:szCs w:val="20"/>
            <w:u w:val="single"/>
            <w:lang w:val="en" w:eastAsia="es-ES"/>
          </w:rPr>
          <w:t>tutor</w:t>
        </w:r>
      </w:hyperlink>
      <w:r w:rsidRPr="00DF3DF5">
        <w:rPr>
          <w:rFonts w:ascii="Arial" w:eastAsia="Times New Roman" w:hAnsi="Arial" w:cs="Arial"/>
          <w:sz w:val="20"/>
          <w:szCs w:val="20"/>
          <w:lang w:val="en" w:eastAsia="es-ES"/>
        </w:rPr>
        <w:t xml:space="preserve">. The Grand Tour had more than superficial cultural importance; as </w:t>
      </w:r>
      <w:hyperlink r:id="rId32" w:tooltip="E.P. Thompson" w:history="1">
        <w:r w:rsidRPr="00E47A24">
          <w:rPr>
            <w:rFonts w:ascii="Arial" w:eastAsia="Times New Roman" w:hAnsi="Arial" w:cs="Arial"/>
            <w:sz w:val="20"/>
            <w:szCs w:val="20"/>
            <w:u w:val="single"/>
            <w:lang w:val="en" w:eastAsia="es-ES"/>
          </w:rPr>
          <w:t>E.P. Thompson</w:t>
        </w:r>
      </w:hyperlink>
      <w:r w:rsidRPr="00DF3DF5">
        <w:rPr>
          <w:rFonts w:ascii="Arial" w:eastAsia="Times New Roman" w:hAnsi="Arial" w:cs="Arial"/>
          <w:sz w:val="20"/>
          <w:szCs w:val="20"/>
          <w:lang w:val="en" w:eastAsia="es-ES"/>
        </w:rPr>
        <w:t xml:space="preserve"> stated, "ruling-class control in the 18th century was located primarily in a </w:t>
      </w:r>
      <w:hyperlink r:id="rId33" w:tooltip="Cultural hegemony" w:history="1">
        <w:r w:rsidRPr="00E47A24">
          <w:rPr>
            <w:rFonts w:ascii="Arial" w:eastAsia="Times New Roman" w:hAnsi="Arial" w:cs="Arial"/>
            <w:sz w:val="20"/>
            <w:szCs w:val="20"/>
            <w:u w:val="single"/>
            <w:lang w:val="en" w:eastAsia="es-ES"/>
          </w:rPr>
          <w:t>cultural hegemony</w:t>
        </w:r>
      </w:hyperlink>
      <w:r w:rsidRPr="00DF3DF5">
        <w:rPr>
          <w:rFonts w:ascii="Arial" w:eastAsia="Times New Roman" w:hAnsi="Arial" w:cs="Arial"/>
          <w:sz w:val="20"/>
          <w:szCs w:val="20"/>
          <w:lang w:val="en" w:eastAsia="es-ES"/>
        </w:rPr>
        <w:t xml:space="preserve">, and only </w:t>
      </w:r>
      <w:proofErr w:type="gramStart"/>
      <w:r w:rsidRPr="00DF3DF5">
        <w:rPr>
          <w:rFonts w:ascii="Arial" w:eastAsia="Times New Roman" w:hAnsi="Arial" w:cs="Arial"/>
          <w:sz w:val="20"/>
          <w:szCs w:val="20"/>
          <w:lang w:val="en" w:eastAsia="es-ES"/>
        </w:rPr>
        <w:t>secondarily</w:t>
      </w:r>
      <w:proofErr w:type="gramEnd"/>
      <w:r w:rsidRPr="00DF3DF5">
        <w:rPr>
          <w:rFonts w:ascii="Arial" w:eastAsia="Times New Roman" w:hAnsi="Arial" w:cs="Arial"/>
          <w:sz w:val="20"/>
          <w:szCs w:val="20"/>
          <w:lang w:val="en" w:eastAsia="es-ES"/>
        </w:rPr>
        <w:t xml:space="preserve"> in an expression of economic or physical (military) power."</w:t>
      </w:r>
      <w:hyperlink r:id="rId34" w:anchor="cite_note-1" w:history="1">
        <w:r w:rsidRPr="00DF3DF5">
          <w:rPr>
            <w:rFonts w:ascii="Arial" w:eastAsia="Times New Roman" w:hAnsi="Arial" w:cs="Arial"/>
            <w:sz w:val="20"/>
            <w:szCs w:val="20"/>
            <w:u w:val="single"/>
            <w:vertAlign w:val="superscript"/>
            <w:lang w:val="en" w:eastAsia="es-ES"/>
          </w:rPr>
          <w:t>[1]</w:t>
        </w:r>
      </w:hyperlink>
    </w:p>
    <w:p w:rsidR="00DF3DF5" w:rsidRPr="00DF3DF5" w:rsidRDefault="00DF3DF5" w:rsidP="00DF3DF5">
      <w:pPr>
        <w:spacing w:before="100" w:beforeAutospacing="1" w:after="100" w:afterAutospacing="1" w:line="240" w:lineRule="auto"/>
        <w:rPr>
          <w:rFonts w:ascii="Arial" w:eastAsia="Times New Roman" w:hAnsi="Arial" w:cs="Arial"/>
          <w:sz w:val="20"/>
          <w:szCs w:val="20"/>
          <w:lang w:val="en" w:eastAsia="es-ES"/>
        </w:rPr>
      </w:pPr>
      <w:r w:rsidRPr="00DF3DF5">
        <w:rPr>
          <w:rFonts w:ascii="Arial" w:eastAsia="Times New Roman" w:hAnsi="Arial" w:cs="Arial"/>
          <w:sz w:val="20"/>
          <w:szCs w:val="20"/>
          <w:lang w:val="en" w:eastAsia="es-ES"/>
        </w:rPr>
        <w:t xml:space="preserve">In essence the Grand Tour was neither a scholar's </w:t>
      </w:r>
      <w:hyperlink r:id="rId35" w:tooltip="Pilgrimage" w:history="1">
        <w:r w:rsidRPr="00E47A24">
          <w:rPr>
            <w:rFonts w:ascii="Arial" w:eastAsia="Times New Roman" w:hAnsi="Arial" w:cs="Arial"/>
            <w:sz w:val="20"/>
            <w:szCs w:val="20"/>
            <w:u w:val="single"/>
            <w:lang w:val="en" w:eastAsia="es-ES"/>
          </w:rPr>
          <w:t>pilgrimage</w:t>
        </w:r>
      </w:hyperlink>
      <w:r w:rsidRPr="00DF3DF5">
        <w:rPr>
          <w:rFonts w:ascii="Arial" w:eastAsia="Times New Roman" w:hAnsi="Arial" w:cs="Arial"/>
          <w:sz w:val="20"/>
          <w:szCs w:val="20"/>
          <w:lang w:val="en" w:eastAsia="es-ES"/>
        </w:rPr>
        <w:t xml:space="preserve"> nor a religious one</w:t>
      </w:r>
      <w:proofErr w:type="gramStart"/>
      <w:r w:rsidRPr="00DF3DF5">
        <w:rPr>
          <w:rFonts w:ascii="Arial" w:eastAsia="Times New Roman" w:hAnsi="Arial" w:cs="Arial"/>
          <w:sz w:val="20"/>
          <w:szCs w:val="20"/>
          <w:lang w:val="en" w:eastAsia="es-ES"/>
        </w:rPr>
        <w:t>,</w:t>
      </w:r>
      <w:proofErr w:type="gramEnd"/>
      <w:r w:rsidRPr="00DF3DF5">
        <w:rPr>
          <w:rFonts w:ascii="Arial" w:eastAsia="Times New Roman" w:hAnsi="Arial" w:cs="Arial"/>
          <w:sz w:val="20"/>
          <w:szCs w:val="20"/>
          <w:vertAlign w:val="superscript"/>
          <w:lang w:val="en" w:eastAsia="es-ES"/>
        </w:rPr>
        <w:fldChar w:fldCharType="begin"/>
      </w:r>
      <w:r w:rsidRPr="00DF3DF5">
        <w:rPr>
          <w:rFonts w:ascii="Arial" w:eastAsia="Times New Roman" w:hAnsi="Arial" w:cs="Arial"/>
          <w:sz w:val="20"/>
          <w:szCs w:val="20"/>
          <w:vertAlign w:val="superscript"/>
          <w:lang w:val="en" w:eastAsia="es-ES"/>
        </w:rPr>
        <w:instrText xml:space="preserve"> HYPERLINK "http://en.wikipedia.org/wiki/Grand_Tour" \l "cite_note-ce_pilgrimages-2" </w:instrText>
      </w:r>
      <w:r w:rsidRPr="00DF3DF5">
        <w:rPr>
          <w:rFonts w:ascii="Arial" w:eastAsia="Times New Roman" w:hAnsi="Arial" w:cs="Arial"/>
          <w:sz w:val="20"/>
          <w:szCs w:val="20"/>
          <w:vertAlign w:val="superscript"/>
          <w:lang w:val="en" w:eastAsia="es-ES"/>
        </w:rPr>
        <w:fldChar w:fldCharType="separate"/>
      </w:r>
      <w:r w:rsidRPr="00DF3DF5">
        <w:rPr>
          <w:rFonts w:ascii="Arial" w:eastAsia="Times New Roman" w:hAnsi="Arial" w:cs="Arial"/>
          <w:sz w:val="20"/>
          <w:szCs w:val="20"/>
          <w:u w:val="single"/>
          <w:vertAlign w:val="superscript"/>
          <w:lang w:val="en" w:eastAsia="es-ES"/>
        </w:rPr>
        <w:t>[2]</w:t>
      </w:r>
      <w:r w:rsidRPr="00DF3DF5">
        <w:rPr>
          <w:rFonts w:ascii="Arial" w:eastAsia="Times New Roman" w:hAnsi="Arial" w:cs="Arial"/>
          <w:sz w:val="20"/>
          <w:szCs w:val="20"/>
          <w:vertAlign w:val="superscript"/>
          <w:lang w:val="en" w:eastAsia="es-ES"/>
        </w:rPr>
        <w:fldChar w:fldCharType="end"/>
      </w:r>
      <w:r w:rsidRPr="00DF3DF5">
        <w:rPr>
          <w:rFonts w:ascii="Arial" w:eastAsia="Times New Roman" w:hAnsi="Arial" w:cs="Arial"/>
          <w:sz w:val="20"/>
          <w:szCs w:val="20"/>
          <w:lang w:val="en" w:eastAsia="es-ES"/>
        </w:rPr>
        <w:t xml:space="preserve"> though a pleasurable stay in </w:t>
      </w:r>
      <w:hyperlink r:id="rId36" w:tooltip="Venice" w:history="1">
        <w:r w:rsidRPr="00E47A24">
          <w:rPr>
            <w:rFonts w:ascii="Arial" w:eastAsia="Times New Roman" w:hAnsi="Arial" w:cs="Arial"/>
            <w:sz w:val="20"/>
            <w:szCs w:val="20"/>
            <w:u w:val="single"/>
            <w:lang w:val="en" w:eastAsia="es-ES"/>
          </w:rPr>
          <w:t>Venice</w:t>
        </w:r>
      </w:hyperlink>
      <w:r w:rsidRPr="00DF3DF5">
        <w:rPr>
          <w:rFonts w:ascii="Arial" w:eastAsia="Times New Roman" w:hAnsi="Arial" w:cs="Arial"/>
          <w:sz w:val="20"/>
          <w:szCs w:val="20"/>
          <w:lang w:val="en" w:eastAsia="es-ES"/>
        </w:rPr>
        <w:t xml:space="preserve"> and a cautious residence in </w:t>
      </w:r>
      <w:hyperlink r:id="rId37" w:tooltip="Rome" w:history="1">
        <w:r w:rsidRPr="00E47A24">
          <w:rPr>
            <w:rFonts w:ascii="Arial" w:eastAsia="Times New Roman" w:hAnsi="Arial" w:cs="Arial"/>
            <w:sz w:val="20"/>
            <w:szCs w:val="20"/>
            <w:u w:val="single"/>
            <w:lang w:val="en" w:eastAsia="es-ES"/>
          </w:rPr>
          <w:t>Rome</w:t>
        </w:r>
      </w:hyperlink>
      <w:r w:rsidRPr="00DF3DF5">
        <w:rPr>
          <w:rFonts w:ascii="Arial" w:eastAsia="Times New Roman" w:hAnsi="Arial" w:cs="Arial"/>
          <w:sz w:val="20"/>
          <w:szCs w:val="20"/>
          <w:lang w:val="en" w:eastAsia="es-ES"/>
        </w:rPr>
        <w:t xml:space="preserve"> were essential. Catholic Grand Tourists followed the same routes as Protestant Whigs. Since the 17th century a tour to such places was also considered essential for budding young artists to understand proper painting and sculpture techniques, though the trappings of the Grand Tour— valets and coachmen, perhaps a cook, certainly a "</w:t>
      </w:r>
      <w:hyperlink r:id="rId38" w:tooltip="Bear-leader" w:history="1">
        <w:r w:rsidRPr="00E47A24">
          <w:rPr>
            <w:rFonts w:ascii="Arial" w:eastAsia="Times New Roman" w:hAnsi="Arial" w:cs="Arial"/>
            <w:sz w:val="20"/>
            <w:szCs w:val="20"/>
            <w:u w:val="single"/>
            <w:lang w:val="en" w:eastAsia="es-ES"/>
          </w:rPr>
          <w:t>bear-leader</w:t>
        </w:r>
      </w:hyperlink>
      <w:r w:rsidRPr="00DF3DF5">
        <w:rPr>
          <w:rFonts w:ascii="Arial" w:eastAsia="Times New Roman" w:hAnsi="Arial" w:cs="Arial"/>
          <w:sz w:val="20"/>
          <w:szCs w:val="20"/>
          <w:lang w:val="en" w:eastAsia="es-ES"/>
        </w:rPr>
        <w:t xml:space="preserve">" or scholarly guide— were beyond their reach. The advent of popular guides, such as the </w:t>
      </w:r>
      <w:proofErr w:type="spellStart"/>
      <w:r w:rsidRPr="00DF3DF5">
        <w:rPr>
          <w:rFonts w:ascii="Arial" w:eastAsia="Times New Roman" w:hAnsi="Arial" w:cs="Arial"/>
          <w:sz w:val="20"/>
          <w:szCs w:val="20"/>
          <w:lang w:val="en" w:eastAsia="es-ES"/>
        </w:rPr>
        <w:t>Richardsons</w:t>
      </w:r>
      <w:proofErr w:type="spellEnd"/>
      <w:r w:rsidRPr="00DF3DF5">
        <w:rPr>
          <w:rFonts w:ascii="Arial" w:eastAsia="Times New Roman" w:hAnsi="Arial" w:cs="Arial"/>
          <w:sz w:val="20"/>
          <w:szCs w:val="20"/>
          <w:lang w:val="en" w:eastAsia="es-ES"/>
        </w:rPr>
        <w:t xml:space="preserve">', did much to popularize such trips, and following the artists themselves, the elite considered travel to such </w:t>
      </w:r>
      <w:proofErr w:type="spellStart"/>
      <w:r w:rsidRPr="00DF3DF5">
        <w:rPr>
          <w:rFonts w:ascii="Arial" w:eastAsia="Times New Roman" w:hAnsi="Arial" w:cs="Arial"/>
          <w:sz w:val="20"/>
          <w:szCs w:val="20"/>
          <w:lang w:val="en" w:eastAsia="es-ES"/>
        </w:rPr>
        <w:t>centres</w:t>
      </w:r>
      <w:proofErr w:type="spellEnd"/>
      <w:r w:rsidRPr="00DF3DF5">
        <w:rPr>
          <w:rFonts w:ascii="Arial" w:eastAsia="Times New Roman" w:hAnsi="Arial" w:cs="Arial"/>
          <w:sz w:val="20"/>
          <w:szCs w:val="20"/>
          <w:lang w:val="en" w:eastAsia="es-ES"/>
        </w:rPr>
        <w:t xml:space="preserve"> as necessary rites of passage. For gentlemen, some works of art were essential to demonstrate the breadth and polish they had received from their tour: in Rome antiquaries like </w:t>
      </w:r>
      <w:hyperlink r:id="rId39" w:tooltip="Thomas Jenkins (antiquary)" w:history="1">
        <w:r w:rsidRPr="00E47A24">
          <w:rPr>
            <w:rFonts w:ascii="Arial" w:eastAsia="Times New Roman" w:hAnsi="Arial" w:cs="Arial"/>
            <w:sz w:val="20"/>
            <w:szCs w:val="20"/>
            <w:u w:val="single"/>
            <w:lang w:val="en" w:eastAsia="es-ES"/>
          </w:rPr>
          <w:t>Thomas Jenkins</w:t>
        </w:r>
      </w:hyperlink>
      <w:r w:rsidRPr="00DF3DF5">
        <w:rPr>
          <w:rFonts w:ascii="Arial" w:eastAsia="Times New Roman" w:hAnsi="Arial" w:cs="Arial"/>
          <w:sz w:val="20"/>
          <w:szCs w:val="20"/>
          <w:lang w:val="en" w:eastAsia="es-ES"/>
        </w:rPr>
        <w:t xml:space="preserve"> provided access to private collections of antiquities, among which enough proved to be for sale that the English market raised the price of such things, as well as for </w:t>
      </w:r>
      <w:hyperlink r:id="rId40" w:tooltip="Numismatics" w:history="1">
        <w:r w:rsidRPr="00E47A24">
          <w:rPr>
            <w:rFonts w:ascii="Arial" w:eastAsia="Times New Roman" w:hAnsi="Arial" w:cs="Arial"/>
            <w:sz w:val="20"/>
            <w:szCs w:val="20"/>
            <w:u w:val="single"/>
            <w:lang w:val="en" w:eastAsia="es-ES"/>
          </w:rPr>
          <w:t>coins and medals</w:t>
        </w:r>
      </w:hyperlink>
      <w:r w:rsidRPr="00DF3DF5">
        <w:rPr>
          <w:rFonts w:ascii="Arial" w:eastAsia="Times New Roman" w:hAnsi="Arial" w:cs="Arial"/>
          <w:sz w:val="20"/>
          <w:szCs w:val="20"/>
          <w:lang w:val="en" w:eastAsia="es-ES"/>
        </w:rPr>
        <w:t xml:space="preserve">, which formed more portable souvenirs and a respected gentleman's guide to ancient history. </w:t>
      </w:r>
      <w:hyperlink r:id="rId41" w:tooltip="Pompeo Batoni" w:history="1">
        <w:proofErr w:type="spellStart"/>
        <w:r w:rsidRPr="00E47A24">
          <w:rPr>
            <w:rFonts w:ascii="Arial" w:eastAsia="Times New Roman" w:hAnsi="Arial" w:cs="Arial"/>
            <w:sz w:val="20"/>
            <w:szCs w:val="20"/>
            <w:u w:val="single"/>
            <w:lang w:val="en" w:eastAsia="es-ES"/>
          </w:rPr>
          <w:t>Pompeo</w:t>
        </w:r>
        <w:proofErr w:type="spellEnd"/>
        <w:r w:rsidRPr="00E47A24">
          <w:rPr>
            <w:rFonts w:ascii="Arial" w:eastAsia="Times New Roman" w:hAnsi="Arial" w:cs="Arial"/>
            <w:sz w:val="20"/>
            <w:szCs w:val="20"/>
            <w:u w:val="single"/>
            <w:lang w:val="en" w:eastAsia="es-ES"/>
          </w:rPr>
          <w:t xml:space="preserve"> </w:t>
        </w:r>
        <w:proofErr w:type="spellStart"/>
        <w:r w:rsidRPr="00E47A24">
          <w:rPr>
            <w:rFonts w:ascii="Arial" w:eastAsia="Times New Roman" w:hAnsi="Arial" w:cs="Arial"/>
            <w:sz w:val="20"/>
            <w:szCs w:val="20"/>
            <w:u w:val="single"/>
            <w:lang w:val="en" w:eastAsia="es-ES"/>
          </w:rPr>
          <w:t>Batoni</w:t>
        </w:r>
        <w:proofErr w:type="spellEnd"/>
      </w:hyperlink>
      <w:r w:rsidRPr="00DF3DF5">
        <w:rPr>
          <w:rFonts w:ascii="Arial" w:eastAsia="Times New Roman" w:hAnsi="Arial" w:cs="Arial"/>
          <w:sz w:val="20"/>
          <w:szCs w:val="20"/>
          <w:lang w:val="en" w:eastAsia="es-ES"/>
        </w:rPr>
        <w:t xml:space="preserve"> made a career of painting English </w:t>
      </w:r>
      <w:hyperlink r:id="rId42" w:tooltip="Milord" w:history="1">
        <w:proofErr w:type="spellStart"/>
        <w:r w:rsidRPr="00E47A24">
          <w:rPr>
            <w:rFonts w:ascii="Arial" w:eastAsia="Times New Roman" w:hAnsi="Arial" w:cs="Arial"/>
            <w:i/>
            <w:iCs/>
            <w:sz w:val="20"/>
            <w:szCs w:val="20"/>
            <w:u w:val="single"/>
            <w:lang w:val="en" w:eastAsia="es-ES"/>
          </w:rPr>
          <w:t>milordi</w:t>
        </w:r>
        <w:proofErr w:type="spellEnd"/>
      </w:hyperlink>
      <w:r w:rsidRPr="00DF3DF5">
        <w:rPr>
          <w:rFonts w:ascii="Arial" w:eastAsia="Times New Roman" w:hAnsi="Arial" w:cs="Arial"/>
          <w:sz w:val="20"/>
          <w:szCs w:val="20"/>
          <w:lang w:val="en" w:eastAsia="es-ES"/>
        </w:rPr>
        <w:t xml:space="preserve"> posed with graceful ease among Roman antiquities. Many continued on to Naples, where they viewed </w:t>
      </w:r>
      <w:hyperlink r:id="rId43" w:tooltip="Herculaneum" w:history="1">
        <w:r w:rsidRPr="00E47A24">
          <w:rPr>
            <w:rFonts w:ascii="Arial" w:eastAsia="Times New Roman" w:hAnsi="Arial" w:cs="Arial"/>
            <w:sz w:val="20"/>
            <w:szCs w:val="20"/>
            <w:u w:val="single"/>
            <w:lang w:val="en" w:eastAsia="es-ES"/>
          </w:rPr>
          <w:t>Herculaneum</w:t>
        </w:r>
      </w:hyperlink>
      <w:r w:rsidRPr="00DF3DF5">
        <w:rPr>
          <w:rFonts w:ascii="Arial" w:eastAsia="Times New Roman" w:hAnsi="Arial" w:cs="Arial"/>
          <w:sz w:val="20"/>
          <w:szCs w:val="20"/>
          <w:lang w:val="en" w:eastAsia="es-ES"/>
        </w:rPr>
        <w:t xml:space="preserve"> and </w:t>
      </w:r>
      <w:hyperlink r:id="rId44" w:tooltip="Pompeii" w:history="1">
        <w:r w:rsidRPr="00E47A24">
          <w:rPr>
            <w:rFonts w:ascii="Arial" w:eastAsia="Times New Roman" w:hAnsi="Arial" w:cs="Arial"/>
            <w:sz w:val="20"/>
            <w:szCs w:val="20"/>
            <w:u w:val="single"/>
            <w:lang w:val="en" w:eastAsia="es-ES"/>
          </w:rPr>
          <w:t>Pompeii</w:t>
        </w:r>
      </w:hyperlink>
      <w:r w:rsidRPr="00DF3DF5">
        <w:rPr>
          <w:rFonts w:ascii="Arial" w:eastAsia="Times New Roman" w:hAnsi="Arial" w:cs="Arial"/>
          <w:sz w:val="20"/>
          <w:szCs w:val="20"/>
          <w:lang w:val="en" w:eastAsia="es-ES"/>
        </w:rPr>
        <w:t>, but few ventured far into southern Italy and fewer still to Greece, still under Turkish rule.</w:t>
      </w:r>
    </w:p>
    <w:p w:rsidR="00DF3DF5" w:rsidRPr="00481635" w:rsidRDefault="00DF3DF5" w:rsidP="00DF3DF5">
      <w:pPr>
        <w:pStyle w:val="NoSpacing"/>
        <w:rPr>
          <w:rFonts w:ascii="Arial Narrow" w:hAnsi="Arial Narrow"/>
          <w:i/>
          <w:sz w:val="24"/>
          <w:szCs w:val="24"/>
          <w:lang w:val="en-US"/>
        </w:rPr>
      </w:pPr>
    </w:p>
    <w:p w:rsidR="00E47A24" w:rsidRPr="00481635" w:rsidRDefault="00E47A24" w:rsidP="00DF3DF5">
      <w:pPr>
        <w:pStyle w:val="NoSpacing"/>
        <w:rPr>
          <w:rFonts w:ascii="Arial Narrow" w:hAnsi="Arial Narrow"/>
          <w:i/>
          <w:sz w:val="24"/>
          <w:szCs w:val="24"/>
          <w:lang w:val="en-US"/>
        </w:rPr>
      </w:pPr>
    </w:p>
    <w:p w:rsidR="00E47A24" w:rsidRPr="00481635" w:rsidRDefault="00E47A24" w:rsidP="00DF3DF5">
      <w:pPr>
        <w:pStyle w:val="NoSpacing"/>
        <w:rPr>
          <w:rFonts w:ascii="Arial Narrow" w:hAnsi="Arial Narrow"/>
          <w:i/>
          <w:sz w:val="24"/>
          <w:szCs w:val="24"/>
          <w:lang w:val="en-US"/>
        </w:rPr>
      </w:pPr>
    </w:p>
    <w:p w:rsidR="00E47A24" w:rsidRPr="00481635" w:rsidRDefault="00E47A24" w:rsidP="00DF3DF5">
      <w:pPr>
        <w:pStyle w:val="NoSpacing"/>
        <w:rPr>
          <w:rFonts w:ascii="Arial Narrow" w:hAnsi="Arial Narrow"/>
          <w:i/>
          <w:sz w:val="24"/>
          <w:szCs w:val="24"/>
          <w:lang w:val="en-US"/>
        </w:rPr>
      </w:pPr>
    </w:p>
    <w:p w:rsidR="00E47A24" w:rsidRPr="00481635" w:rsidRDefault="00E47A24" w:rsidP="00DF3DF5">
      <w:pPr>
        <w:pStyle w:val="NoSpacing"/>
        <w:rPr>
          <w:rFonts w:ascii="Arial Narrow" w:hAnsi="Arial Narrow"/>
          <w:i/>
          <w:sz w:val="24"/>
          <w:szCs w:val="24"/>
          <w:lang w:val="en-US"/>
        </w:rPr>
      </w:pPr>
    </w:p>
    <w:p w:rsidR="00E47A24" w:rsidRPr="00481635" w:rsidRDefault="00E47A24" w:rsidP="00DF3DF5">
      <w:pPr>
        <w:pStyle w:val="NoSpacing"/>
        <w:rPr>
          <w:rFonts w:ascii="Arial Narrow" w:hAnsi="Arial Narrow"/>
          <w:i/>
          <w:sz w:val="24"/>
          <w:szCs w:val="24"/>
          <w:lang w:val="en-US"/>
        </w:rPr>
      </w:pPr>
    </w:p>
    <w:p w:rsidR="00E47A24" w:rsidRPr="00481635" w:rsidRDefault="00E47A24" w:rsidP="00DF3DF5">
      <w:pPr>
        <w:pStyle w:val="NoSpacing"/>
        <w:rPr>
          <w:rFonts w:ascii="Arial Narrow" w:hAnsi="Arial Narrow"/>
          <w:i/>
          <w:sz w:val="24"/>
          <w:szCs w:val="24"/>
          <w:lang w:val="en-US"/>
        </w:rPr>
      </w:pPr>
    </w:p>
    <w:p w:rsidR="00E47A24" w:rsidRPr="00481635" w:rsidRDefault="00E47A24" w:rsidP="00DF3DF5">
      <w:pPr>
        <w:pStyle w:val="NoSpacing"/>
        <w:rPr>
          <w:rFonts w:ascii="Arial Narrow" w:hAnsi="Arial Narrow"/>
          <w:i/>
          <w:sz w:val="24"/>
          <w:szCs w:val="24"/>
          <w:lang w:val="en-US"/>
        </w:rPr>
      </w:pPr>
    </w:p>
    <w:p w:rsidR="00E47A24" w:rsidRPr="00481635" w:rsidRDefault="00E47A24" w:rsidP="00DF3DF5">
      <w:pPr>
        <w:pStyle w:val="NoSpacing"/>
        <w:rPr>
          <w:rFonts w:ascii="Arial Narrow" w:hAnsi="Arial Narrow"/>
          <w:i/>
          <w:sz w:val="24"/>
          <w:szCs w:val="24"/>
          <w:lang w:val="en-US"/>
        </w:rPr>
      </w:pPr>
    </w:p>
    <w:p w:rsidR="00E47A24" w:rsidRPr="00481635" w:rsidRDefault="00E47A24" w:rsidP="00DF3DF5">
      <w:pPr>
        <w:pStyle w:val="NoSpacing"/>
        <w:rPr>
          <w:rFonts w:ascii="Arial Narrow" w:hAnsi="Arial Narrow"/>
          <w:i/>
          <w:sz w:val="24"/>
          <w:szCs w:val="24"/>
          <w:lang w:val="en-US"/>
        </w:rPr>
      </w:pPr>
    </w:p>
    <w:p w:rsidR="00E47A24" w:rsidRPr="00481635" w:rsidRDefault="00E47A24" w:rsidP="00DF3DF5">
      <w:pPr>
        <w:pStyle w:val="NoSpacing"/>
        <w:rPr>
          <w:rFonts w:ascii="Arial Narrow" w:hAnsi="Arial Narrow"/>
          <w:i/>
          <w:sz w:val="24"/>
          <w:szCs w:val="24"/>
          <w:lang w:val="en-US"/>
        </w:rPr>
      </w:pPr>
    </w:p>
    <w:p w:rsidR="00E47A24" w:rsidRPr="00481635" w:rsidRDefault="00E47A24" w:rsidP="00DF3DF5">
      <w:pPr>
        <w:pStyle w:val="NoSpacing"/>
        <w:rPr>
          <w:rFonts w:ascii="Arial Narrow" w:hAnsi="Arial Narrow"/>
          <w:i/>
          <w:sz w:val="24"/>
          <w:szCs w:val="24"/>
          <w:lang w:val="en-US"/>
        </w:rPr>
      </w:pPr>
    </w:p>
    <w:p w:rsidR="00E47A24" w:rsidRPr="00481635" w:rsidRDefault="00E47A24" w:rsidP="00DF3DF5">
      <w:pPr>
        <w:pStyle w:val="NoSpacing"/>
        <w:rPr>
          <w:rFonts w:ascii="Arial Narrow" w:hAnsi="Arial Narrow"/>
          <w:i/>
          <w:sz w:val="24"/>
          <w:szCs w:val="24"/>
          <w:lang w:val="en-US"/>
        </w:rPr>
      </w:pPr>
    </w:p>
    <w:p w:rsidR="00E47A24" w:rsidRPr="00481635" w:rsidRDefault="00E47A24" w:rsidP="00DF3DF5">
      <w:pPr>
        <w:pStyle w:val="NoSpacing"/>
        <w:rPr>
          <w:rFonts w:ascii="Arial Narrow" w:hAnsi="Arial Narrow"/>
          <w:i/>
          <w:sz w:val="24"/>
          <w:szCs w:val="24"/>
          <w:lang w:val="en-US"/>
        </w:rPr>
      </w:pPr>
    </w:p>
    <w:p w:rsidR="00E47A24" w:rsidRPr="00481635" w:rsidRDefault="00E47A24" w:rsidP="00DF3DF5">
      <w:pPr>
        <w:pStyle w:val="NoSpacing"/>
        <w:rPr>
          <w:rFonts w:ascii="Arial Narrow" w:hAnsi="Arial Narrow"/>
          <w:i/>
          <w:sz w:val="24"/>
          <w:szCs w:val="24"/>
          <w:lang w:val="en-US"/>
        </w:rPr>
      </w:pPr>
    </w:p>
    <w:p w:rsidR="00E47A24" w:rsidRPr="00481635" w:rsidRDefault="00E47A24" w:rsidP="00DF3DF5">
      <w:pPr>
        <w:pStyle w:val="NoSpacing"/>
        <w:rPr>
          <w:rFonts w:ascii="Arial Narrow" w:hAnsi="Arial Narrow"/>
          <w:i/>
          <w:sz w:val="24"/>
          <w:szCs w:val="24"/>
          <w:lang w:val="en-US"/>
        </w:rPr>
      </w:pPr>
    </w:p>
    <w:p w:rsidR="00011B07" w:rsidRDefault="00011B07" w:rsidP="00E47A24">
      <w:pPr>
        <w:rPr>
          <w:rFonts w:ascii="Arial Narrow" w:hAnsi="Arial Narrow"/>
          <w:sz w:val="24"/>
          <w:szCs w:val="24"/>
          <w:u w:val="single"/>
          <w:lang w:val="en-US"/>
        </w:rPr>
      </w:pPr>
    </w:p>
    <w:p w:rsidR="00E47A24" w:rsidRPr="00011B07" w:rsidRDefault="00011B07" w:rsidP="00E47A24">
      <w:pPr>
        <w:rPr>
          <w:rFonts w:ascii="Arial Narrow" w:hAnsi="Arial Narrow"/>
          <w:sz w:val="24"/>
          <w:szCs w:val="24"/>
          <w:lang w:val="en-US"/>
        </w:rPr>
      </w:pPr>
      <w:r>
        <w:rPr>
          <w:rFonts w:ascii="Arial Narrow" w:hAnsi="Arial Narrow"/>
          <w:sz w:val="24"/>
          <w:szCs w:val="24"/>
          <w:u w:val="single"/>
          <w:lang w:val="en-US"/>
        </w:rPr>
        <w:lastRenderedPageBreak/>
        <w:t>American School / Level10</w:t>
      </w:r>
      <w:r w:rsidR="00E47A24" w:rsidRPr="00481635">
        <w:rPr>
          <w:rFonts w:ascii="Arial Narrow" w:hAnsi="Arial Narrow"/>
          <w:sz w:val="24"/>
          <w:szCs w:val="24"/>
          <w:u w:val="single"/>
          <w:lang w:val="en-US"/>
        </w:rPr>
        <w:t xml:space="preserve"> - Oral Presentation Week 7 / Impromptu Speaking Assignment</w:t>
      </w:r>
      <w:r>
        <w:rPr>
          <w:rFonts w:ascii="Arial Narrow" w:hAnsi="Arial Narrow"/>
          <w:sz w:val="24"/>
          <w:szCs w:val="24"/>
          <w:lang w:val="en-US"/>
        </w:rPr>
        <w:t xml:space="preserve"> – </w:t>
      </w:r>
      <w:r w:rsidRPr="00011B07">
        <w:rPr>
          <w:rFonts w:ascii="Arial Narrow" w:hAnsi="Arial Narrow"/>
          <w:i/>
          <w:sz w:val="28"/>
          <w:szCs w:val="28"/>
          <w:lang w:val="en-US"/>
        </w:rPr>
        <w:t>Carolina</w:t>
      </w:r>
      <w:r>
        <w:rPr>
          <w:rFonts w:ascii="Arial Narrow" w:hAnsi="Arial Narrow"/>
          <w:i/>
          <w:sz w:val="28"/>
          <w:szCs w:val="28"/>
          <w:lang w:val="en-US"/>
        </w:rPr>
        <w:t xml:space="preserve">              </w:t>
      </w:r>
      <w:r w:rsidRPr="00011B07">
        <w:rPr>
          <w:rFonts w:ascii="Arial Narrow" w:hAnsi="Arial Narrow"/>
          <w:i/>
          <w:lang w:val="en-US"/>
        </w:rPr>
        <w:t>#2</w:t>
      </w:r>
    </w:p>
    <w:p w:rsidR="00E47A24" w:rsidRPr="00481635" w:rsidRDefault="00E47A24" w:rsidP="00E47A24">
      <w:pPr>
        <w:pStyle w:val="NoSpacing"/>
        <w:rPr>
          <w:rFonts w:ascii="Arial Narrow" w:hAnsi="Arial Narrow"/>
          <w:i/>
          <w:sz w:val="24"/>
          <w:szCs w:val="24"/>
          <w:lang w:val="en-US"/>
        </w:rPr>
      </w:pPr>
      <w:r w:rsidRPr="00481635">
        <w:rPr>
          <w:rFonts w:ascii="Arial Narrow" w:hAnsi="Arial Narrow"/>
          <w:i/>
          <w:sz w:val="24"/>
          <w:szCs w:val="24"/>
          <w:lang w:val="en-US"/>
        </w:rPr>
        <w:t xml:space="preserve">Instructions: Read the topic briefing extract carefully, </w:t>
      </w:r>
      <w:proofErr w:type="gramStart"/>
      <w:r w:rsidRPr="00481635">
        <w:rPr>
          <w:rFonts w:ascii="Arial Narrow" w:hAnsi="Arial Narrow"/>
          <w:i/>
          <w:sz w:val="24"/>
          <w:szCs w:val="24"/>
          <w:lang w:val="en-US"/>
        </w:rPr>
        <w:t>then</w:t>
      </w:r>
      <w:proofErr w:type="gramEnd"/>
      <w:r w:rsidRPr="00481635">
        <w:rPr>
          <w:rFonts w:ascii="Arial Narrow" w:hAnsi="Arial Narrow"/>
          <w:i/>
          <w:sz w:val="24"/>
          <w:szCs w:val="24"/>
          <w:lang w:val="en-US"/>
        </w:rPr>
        <w:t xml:space="preserve"> prepare a 3-5 minute oral presentation on the subject assigned.  Your classmates will also receive a copy of each topic briefing and provide a peer review of your</w:t>
      </w:r>
    </w:p>
    <w:p w:rsidR="00E47A24" w:rsidRPr="00481635" w:rsidRDefault="00E47A24" w:rsidP="00E47A24">
      <w:pPr>
        <w:pStyle w:val="NoSpacing"/>
        <w:pBdr>
          <w:bottom w:val="single" w:sz="12" w:space="1" w:color="auto"/>
        </w:pBdr>
        <w:rPr>
          <w:rFonts w:ascii="Arial Narrow" w:hAnsi="Arial Narrow"/>
          <w:i/>
          <w:sz w:val="24"/>
          <w:szCs w:val="24"/>
          <w:lang w:val="en-US"/>
        </w:rPr>
      </w:pPr>
      <w:proofErr w:type="gramStart"/>
      <w:r w:rsidRPr="00481635">
        <w:rPr>
          <w:rFonts w:ascii="Arial Narrow" w:hAnsi="Arial Narrow"/>
          <w:i/>
          <w:sz w:val="24"/>
          <w:szCs w:val="24"/>
          <w:lang w:val="en-US"/>
        </w:rPr>
        <w:t>presentation</w:t>
      </w:r>
      <w:proofErr w:type="gramEnd"/>
      <w:r w:rsidRPr="00481635">
        <w:rPr>
          <w:rFonts w:ascii="Arial Narrow" w:hAnsi="Arial Narrow"/>
          <w:i/>
          <w:sz w:val="24"/>
          <w:szCs w:val="24"/>
          <w:lang w:val="en-US"/>
        </w:rPr>
        <w:t>.</w:t>
      </w:r>
    </w:p>
    <w:p w:rsidR="00E47A24" w:rsidRPr="00481635" w:rsidRDefault="00011B07" w:rsidP="00E47A24">
      <w:pPr>
        <w:pStyle w:val="NormalWeb"/>
        <w:rPr>
          <w:rFonts w:ascii="Arial" w:hAnsi="Arial" w:cs="Arial"/>
          <w:sz w:val="20"/>
          <w:szCs w:val="20"/>
          <w:lang w:val="en-US"/>
        </w:rPr>
      </w:pPr>
      <w:r>
        <w:rPr>
          <w:rFonts w:ascii="Arial" w:hAnsi="Arial" w:cs="Arial"/>
          <w:sz w:val="20"/>
          <w:szCs w:val="20"/>
          <w:lang w:val="en-US"/>
        </w:rPr>
        <w:t>T</w:t>
      </w:r>
      <w:r w:rsidR="00E47A24" w:rsidRPr="00481635">
        <w:rPr>
          <w:rFonts w:ascii="Arial" w:hAnsi="Arial" w:cs="Arial"/>
          <w:sz w:val="20"/>
          <w:szCs w:val="20"/>
          <w:lang w:val="en-US"/>
        </w:rPr>
        <w:t xml:space="preserve">he Guardian went to Cork, seeking to build on evidence given to the Senate and test whether </w:t>
      </w:r>
      <w:r w:rsidR="00E47A24" w:rsidRPr="00481635">
        <w:rPr>
          <w:rFonts w:ascii="Arial" w:hAnsi="Arial" w:cs="Arial"/>
          <w:b/>
          <w:sz w:val="20"/>
          <w:szCs w:val="20"/>
          <w:lang w:val="en-US"/>
        </w:rPr>
        <w:t>Apple's</w:t>
      </w:r>
      <w:r w:rsidR="00E47A24" w:rsidRPr="00481635">
        <w:rPr>
          <w:rFonts w:ascii="Arial" w:hAnsi="Arial" w:cs="Arial"/>
          <w:sz w:val="20"/>
          <w:szCs w:val="20"/>
          <w:lang w:val="en-US"/>
        </w:rPr>
        <w:t xml:space="preserve"> claim that its Irish subsidiaries can reasonably be said to earn two-thirds of global group profits – or whether, in truth, they are little more than a fig leaf masking </w:t>
      </w:r>
      <w:r w:rsidR="00E47A24" w:rsidRPr="00481635">
        <w:rPr>
          <w:rFonts w:ascii="Arial" w:hAnsi="Arial" w:cs="Arial"/>
          <w:b/>
          <w:sz w:val="20"/>
          <w:szCs w:val="20"/>
          <w:lang w:val="en-US"/>
        </w:rPr>
        <w:t xml:space="preserve">industrial-scale </w:t>
      </w:r>
      <w:hyperlink r:id="rId45" w:tooltip="More from guardian.co.uk on Tax avoidance" w:history="1">
        <w:r w:rsidR="00E47A24" w:rsidRPr="00481635">
          <w:rPr>
            <w:rStyle w:val="Hyperlink"/>
            <w:rFonts w:ascii="Arial" w:hAnsi="Arial" w:cs="Arial"/>
            <w:b/>
            <w:color w:val="auto"/>
            <w:sz w:val="20"/>
            <w:szCs w:val="20"/>
            <w:lang w:val="en-US"/>
          </w:rPr>
          <w:t>tax avoidance</w:t>
        </w:r>
      </w:hyperlink>
      <w:r w:rsidR="00E47A24" w:rsidRPr="00481635">
        <w:rPr>
          <w:rFonts w:ascii="Arial" w:hAnsi="Arial" w:cs="Arial"/>
          <w:sz w:val="20"/>
          <w:szCs w:val="20"/>
          <w:lang w:val="en-US"/>
        </w:rPr>
        <w:t>.</w:t>
      </w:r>
    </w:p>
    <w:p w:rsidR="00E47A24" w:rsidRPr="00481635" w:rsidRDefault="00E47A24" w:rsidP="00E47A24">
      <w:pPr>
        <w:pStyle w:val="NormalWeb"/>
        <w:rPr>
          <w:rFonts w:ascii="Arial" w:hAnsi="Arial" w:cs="Arial"/>
          <w:sz w:val="20"/>
          <w:szCs w:val="20"/>
          <w:lang w:val="en-US"/>
        </w:rPr>
      </w:pPr>
      <w:r w:rsidRPr="00481635">
        <w:rPr>
          <w:rFonts w:ascii="Arial" w:hAnsi="Arial" w:cs="Arial"/>
          <w:sz w:val="20"/>
          <w:szCs w:val="20"/>
          <w:lang w:val="en-US"/>
        </w:rPr>
        <w:t>The investigation found:</w:t>
      </w:r>
    </w:p>
    <w:p w:rsidR="00E47A24" w:rsidRPr="00481635" w:rsidRDefault="00E47A24" w:rsidP="00E47A24">
      <w:pPr>
        <w:pStyle w:val="NormalWeb"/>
        <w:rPr>
          <w:rFonts w:ascii="Arial" w:hAnsi="Arial" w:cs="Arial"/>
          <w:sz w:val="20"/>
          <w:szCs w:val="20"/>
          <w:lang w:val="en-US"/>
        </w:rPr>
      </w:pPr>
      <w:r w:rsidRPr="00481635">
        <w:rPr>
          <w:rFonts w:ascii="Arial" w:hAnsi="Arial" w:cs="Arial"/>
          <w:sz w:val="20"/>
          <w:szCs w:val="20"/>
          <w:lang w:val="en-US"/>
        </w:rPr>
        <w:t xml:space="preserve">• Apple's Cork site employs large numbers of foreign workers, many employed in call </w:t>
      </w:r>
      <w:proofErr w:type="spellStart"/>
      <w:r w:rsidRPr="00481635">
        <w:rPr>
          <w:rFonts w:ascii="Arial" w:hAnsi="Arial" w:cs="Arial"/>
          <w:sz w:val="20"/>
          <w:szCs w:val="20"/>
          <w:lang w:val="en-US"/>
        </w:rPr>
        <w:t>centres</w:t>
      </w:r>
      <w:proofErr w:type="spellEnd"/>
      <w:r w:rsidRPr="00481635">
        <w:rPr>
          <w:rFonts w:ascii="Arial" w:hAnsi="Arial" w:cs="Arial"/>
          <w:sz w:val="20"/>
          <w:szCs w:val="20"/>
          <w:lang w:val="en-US"/>
        </w:rPr>
        <w:t xml:space="preserve"> dealing with technical-support queries raised in their home countries. Recent Cork job </w:t>
      </w:r>
      <w:proofErr w:type="gramStart"/>
      <w:r w:rsidRPr="00481635">
        <w:rPr>
          <w:rFonts w:ascii="Arial" w:hAnsi="Arial" w:cs="Arial"/>
          <w:sz w:val="20"/>
          <w:szCs w:val="20"/>
          <w:lang w:val="en-US"/>
        </w:rPr>
        <w:t>adverts</w:t>
      </w:r>
      <w:proofErr w:type="gramEnd"/>
      <w:r w:rsidRPr="00481635">
        <w:rPr>
          <w:rFonts w:ascii="Arial" w:hAnsi="Arial" w:cs="Arial"/>
          <w:sz w:val="20"/>
          <w:szCs w:val="20"/>
          <w:lang w:val="en-US"/>
        </w:rPr>
        <w:t xml:space="preserve"> show vacancies for a Spanish payroll analyst, Nordic customer relations adviser, Norwegian Apple specialist, Russian fraud analyst and a German Agreement admin adviser.</w:t>
      </w:r>
    </w:p>
    <w:p w:rsidR="00E47A24" w:rsidRPr="00481635" w:rsidRDefault="00E47A24" w:rsidP="00E47A24">
      <w:pPr>
        <w:pStyle w:val="NormalWeb"/>
        <w:rPr>
          <w:rFonts w:ascii="Arial" w:hAnsi="Arial" w:cs="Arial"/>
          <w:sz w:val="20"/>
          <w:szCs w:val="20"/>
          <w:lang w:val="en-US"/>
        </w:rPr>
      </w:pPr>
      <w:r w:rsidRPr="00481635">
        <w:rPr>
          <w:rFonts w:ascii="Arial" w:hAnsi="Arial" w:cs="Arial"/>
          <w:sz w:val="20"/>
          <w:szCs w:val="20"/>
          <w:lang w:val="en-US"/>
        </w:rPr>
        <w:t>• Staff at what Cook calls "our campus in Cork" earned less than the average for Apple, though Harvard professor Stephen Shay has calculated that 2011 profit per employee at the Cork site was more than $9m.</w:t>
      </w:r>
    </w:p>
    <w:p w:rsidR="00E47A24" w:rsidRPr="00481635" w:rsidRDefault="00E47A24" w:rsidP="00E47A24">
      <w:pPr>
        <w:pStyle w:val="NormalWeb"/>
        <w:rPr>
          <w:rFonts w:ascii="Arial" w:hAnsi="Arial" w:cs="Arial"/>
          <w:sz w:val="20"/>
          <w:szCs w:val="20"/>
          <w:lang w:val="en-US"/>
        </w:rPr>
      </w:pPr>
      <w:r w:rsidRPr="00481635">
        <w:rPr>
          <w:rFonts w:ascii="Arial" w:hAnsi="Arial" w:cs="Arial"/>
          <w:sz w:val="20"/>
          <w:szCs w:val="20"/>
          <w:lang w:val="en-US"/>
        </w:rPr>
        <w:t>• Although Steve Jobs made Cork his first European base in 1980, most manufacturing operations left Cork years ago. Printed circuit-board production went to Indonesia in 1998, while iMac assembly transferred to Wales a year later.</w:t>
      </w:r>
    </w:p>
    <w:p w:rsidR="00E47A24" w:rsidRPr="00481635" w:rsidRDefault="00E47A24" w:rsidP="00E47A24">
      <w:pPr>
        <w:pStyle w:val="NormalWeb"/>
        <w:rPr>
          <w:rFonts w:ascii="Arial" w:hAnsi="Arial" w:cs="Arial"/>
          <w:sz w:val="20"/>
          <w:szCs w:val="20"/>
          <w:lang w:val="en-US"/>
        </w:rPr>
      </w:pPr>
      <w:r w:rsidRPr="00481635">
        <w:rPr>
          <w:rFonts w:ascii="Arial" w:hAnsi="Arial" w:cs="Arial"/>
          <w:sz w:val="20"/>
          <w:szCs w:val="20"/>
          <w:lang w:val="en-US"/>
        </w:rPr>
        <w:t xml:space="preserve">• Most Apple products destined for all markets outside of the Americas are manufactured by Foxconn in China on orders from Cork. Almost all of them never touch Ireland, being shipped directly to local distributors and retailers in </w:t>
      </w:r>
      <w:hyperlink r:id="rId46" w:tooltip="More from guardian.co.uk on Europe" w:history="1">
        <w:r w:rsidRPr="00481635">
          <w:rPr>
            <w:rStyle w:val="Hyperlink"/>
            <w:rFonts w:ascii="Arial" w:hAnsi="Arial" w:cs="Arial"/>
            <w:sz w:val="20"/>
            <w:szCs w:val="20"/>
            <w:lang w:val="en-US"/>
          </w:rPr>
          <w:t>Europe</w:t>
        </w:r>
      </w:hyperlink>
      <w:r w:rsidRPr="00481635">
        <w:rPr>
          <w:rFonts w:ascii="Arial" w:hAnsi="Arial" w:cs="Arial"/>
          <w:sz w:val="20"/>
          <w:szCs w:val="20"/>
          <w:lang w:val="en-US"/>
        </w:rPr>
        <w:t>, the Middle East, India, Africa, Asia and Australia.</w:t>
      </w:r>
    </w:p>
    <w:p w:rsidR="00E47A24" w:rsidRPr="00481635" w:rsidRDefault="00E47A24" w:rsidP="00E47A24">
      <w:pPr>
        <w:pStyle w:val="NormalWeb"/>
        <w:rPr>
          <w:rFonts w:ascii="Arial" w:hAnsi="Arial" w:cs="Arial"/>
          <w:sz w:val="20"/>
          <w:szCs w:val="20"/>
          <w:lang w:val="en-US"/>
        </w:rPr>
      </w:pPr>
      <w:r w:rsidRPr="00481635">
        <w:rPr>
          <w:rFonts w:ascii="Arial" w:hAnsi="Arial" w:cs="Arial"/>
          <w:sz w:val="20"/>
          <w:szCs w:val="20"/>
          <w:lang w:val="en-US"/>
        </w:rPr>
        <w:t>• Apple has been able to draw a secrecy veil over its Irish operations by making extensive use of unlimited companies, which are not required to file company accounts.</w:t>
      </w:r>
    </w:p>
    <w:p w:rsidR="00E47A24" w:rsidRPr="00481635" w:rsidRDefault="00E47A24" w:rsidP="00E47A24">
      <w:pPr>
        <w:pStyle w:val="NormalWeb"/>
        <w:rPr>
          <w:rFonts w:ascii="Arial" w:hAnsi="Arial" w:cs="Arial"/>
          <w:sz w:val="20"/>
          <w:szCs w:val="20"/>
          <w:lang w:val="en-US"/>
        </w:rPr>
      </w:pPr>
      <w:r w:rsidRPr="00481635">
        <w:rPr>
          <w:rFonts w:ascii="Arial" w:hAnsi="Arial" w:cs="Arial"/>
          <w:sz w:val="20"/>
          <w:szCs w:val="20"/>
          <w:lang w:val="en-US"/>
        </w:rPr>
        <w:t xml:space="preserve">• Billions of dollars of profit pouring into Apple's Irish coffers each year are managed by Apple's Nevada-based investment subsidiary </w:t>
      </w:r>
      <w:proofErr w:type="spellStart"/>
      <w:r w:rsidRPr="00481635">
        <w:rPr>
          <w:rFonts w:ascii="Arial" w:hAnsi="Arial" w:cs="Arial"/>
          <w:sz w:val="20"/>
          <w:szCs w:val="20"/>
          <w:lang w:val="en-US"/>
        </w:rPr>
        <w:t>Braeburn</w:t>
      </w:r>
      <w:proofErr w:type="spellEnd"/>
      <w:r w:rsidRPr="00481635">
        <w:rPr>
          <w:rFonts w:ascii="Arial" w:hAnsi="Arial" w:cs="Arial"/>
          <w:sz w:val="20"/>
          <w:szCs w:val="20"/>
          <w:lang w:val="en-US"/>
        </w:rPr>
        <w:t xml:space="preserve"> Capital, making it larger than any US hedge fund. Cash reserves are held in banks in New York with not a penny in Ireland.</w:t>
      </w:r>
    </w:p>
    <w:p w:rsidR="00E47A24" w:rsidRPr="00481635" w:rsidRDefault="00E47A24" w:rsidP="00E47A24">
      <w:pPr>
        <w:pStyle w:val="NormalWeb"/>
        <w:rPr>
          <w:rFonts w:ascii="Arial" w:hAnsi="Arial" w:cs="Arial"/>
          <w:sz w:val="20"/>
          <w:szCs w:val="20"/>
          <w:lang w:val="en-US"/>
        </w:rPr>
      </w:pPr>
      <w:r w:rsidRPr="00481635">
        <w:rPr>
          <w:rFonts w:ascii="Arial" w:hAnsi="Arial" w:cs="Arial"/>
          <w:sz w:val="20"/>
          <w:szCs w:val="20"/>
          <w:lang w:val="en-US"/>
        </w:rPr>
        <w:t xml:space="preserve">• Main accounting records for at least one of these companies are held in Austin, Texas. Meanwhile, notes of board meetings are taken by Apple's California-based general counsel Gene </w:t>
      </w:r>
      <w:proofErr w:type="spellStart"/>
      <w:r w:rsidRPr="00481635">
        <w:rPr>
          <w:rFonts w:ascii="Arial" w:hAnsi="Arial" w:cs="Arial"/>
          <w:sz w:val="20"/>
          <w:szCs w:val="20"/>
          <w:lang w:val="en-US"/>
        </w:rPr>
        <w:t>Levoff</w:t>
      </w:r>
      <w:proofErr w:type="spellEnd"/>
      <w:r w:rsidRPr="00481635">
        <w:rPr>
          <w:rFonts w:ascii="Arial" w:hAnsi="Arial" w:cs="Arial"/>
          <w:sz w:val="20"/>
          <w:szCs w:val="20"/>
          <w:lang w:val="en-US"/>
        </w:rPr>
        <w:t xml:space="preserve"> and sent to a law firm in Ireland to be typed up as formal minutes.</w:t>
      </w:r>
    </w:p>
    <w:p w:rsidR="00E47A24" w:rsidRPr="00481635" w:rsidRDefault="00E47A24" w:rsidP="00E47A24">
      <w:pPr>
        <w:pStyle w:val="NormalWeb"/>
        <w:rPr>
          <w:rFonts w:ascii="Arial" w:hAnsi="Arial" w:cs="Arial"/>
          <w:sz w:val="20"/>
          <w:szCs w:val="20"/>
          <w:lang w:val="en-US"/>
        </w:rPr>
      </w:pPr>
      <w:r w:rsidRPr="00481635">
        <w:rPr>
          <w:rFonts w:ascii="Arial" w:hAnsi="Arial" w:cs="Arial"/>
          <w:sz w:val="20"/>
          <w:szCs w:val="20"/>
          <w:lang w:val="en-US"/>
        </w:rPr>
        <w:t>• Auditors to Apple companies are Ernst &amp; Young, the accountancy firm that also audits Google, Facebook and Amazon – each of which have also elected to set up substantial operations in Ireland. E&amp;Y did $6bn of tax advisory work last year.</w:t>
      </w:r>
    </w:p>
    <w:p w:rsidR="00E47A24" w:rsidRPr="00481635" w:rsidRDefault="00E47A24" w:rsidP="00DF3DF5">
      <w:pPr>
        <w:pStyle w:val="NoSpacing"/>
        <w:rPr>
          <w:rFonts w:ascii="Arial Narrow" w:hAnsi="Arial Narrow"/>
          <w:i/>
          <w:sz w:val="24"/>
          <w:szCs w:val="24"/>
          <w:lang w:val="en-US"/>
        </w:rPr>
      </w:pPr>
    </w:p>
    <w:p w:rsidR="00E47A24" w:rsidRPr="00481635" w:rsidRDefault="00E47A24" w:rsidP="00DF3DF5">
      <w:pPr>
        <w:pStyle w:val="NoSpacing"/>
        <w:rPr>
          <w:rFonts w:ascii="Arial Narrow" w:hAnsi="Arial Narrow"/>
          <w:i/>
          <w:sz w:val="24"/>
          <w:szCs w:val="24"/>
          <w:lang w:val="en-US"/>
        </w:rPr>
      </w:pPr>
    </w:p>
    <w:p w:rsidR="001E43C9" w:rsidRPr="00481635" w:rsidRDefault="001E43C9" w:rsidP="00DF3DF5">
      <w:pPr>
        <w:pStyle w:val="NoSpacing"/>
        <w:rPr>
          <w:rFonts w:ascii="Arial Narrow" w:hAnsi="Arial Narrow"/>
          <w:i/>
          <w:sz w:val="24"/>
          <w:szCs w:val="24"/>
          <w:lang w:val="en-US"/>
        </w:rPr>
      </w:pPr>
    </w:p>
    <w:p w:rsidR="001E43C9" w:rsidRPr="00481635" w:rsidRDefault="001E43C9" w:rsidP="00DF3DF5">
      <w:pPr>
        <w:pStyle w:val="NoSpacing"/>
        <w:rPr>
          <w:rFonts w:ascii="Arial Narrow" w:hAnsi="Arial Narrow"/>
          <w:i/>
          <w:sz w:val="24"/>
          <w:szCs w:val="24"/>
          <w:lang w:val="en-US"/>
        </w:rPr>
      </w:pPr>
    </w:p>
    <w:p w:rsidR="001E43C9" w:rsidRPr="00481635" w:rsidRDefault="001E43C9" w:rsidP="00DF3DF5">
      <w:pPr>
        <w:pStyle w:val="NoSpacing"/>
        <w:rPr>
          <w:rFonts w:ascii="Arial Narrow" w:hAnsi="Arial Narrow"/>
          <w:i/>
          <w:sz w:val="24"/>
          <w:szCs w:val="24"/>
          <w:lang w:val="en-US"/>
        </w:rPr>
      </w:pPr>
    </w:p>
    <w:p w:rsidR="001E43C9" w:rsidRPr="00481635" w:rsidRDefault="001E43C9" w:rsidP="00DF3DF5">
      <w:pPr>
        <w:pStyle w:val="NoSpacing"/>
        <w:rPr>
          <w:rFonts w:ascii="Arial Narrow" w:hAnsi="Arial Narrow"/>
          <w:i/>
          <w:sz w:val="24"/>
          <w:szCs w:val="24"/>
          <w:lang w:val="en-US"/>
        </w:rPr>
      </w:pPr>
    </w:p>
    <w:p w:rsidR="001E43C9" w:rsidRPr="00481635" w:rsidRDefault="001E43C9" w:rsidP="00DF3DF5">
      <w:pPr>
        <w:pStyle w:val="NoSpacing"/>
        <w:rPr>
          <w:rFonts w:ascii="Arial Narrow" w:hAnsi="Arial Narrow"/>
          <w:i/>
          <w:sz w:val="24"/>
          <w:szCs w:val="24"/>
          <w:lang w:val="en-US"/>
        </w:rPr>
      </w:pPr>
    </w:p>
    <w:p w:rsidR="001E43C9" w:rsidRPr="00481635" w:rsidRDefault="001E43C9" w:rsidP="00DF3DF5">
      <w:pPr>
        <w:pStyle w:val="NoSpacing"/>
        <w:rPr>
          <w:rFonts w:ascii="Arial Narrow" w:hAnsi="Arial Narrow"/>
          <w:i/>
          <w:sz w:val="24"/>
          <w:szCs w:val="24"/>
          <w:lang w:val="en-US"/>
        </w:rPr>
      </w:pPr>
    </w:p>
    <w:p w:rsidR="001E43C9" w:rsidRPr="00481635" w:rsidRDefault="001E43C9" w:rsidP="00DF3DF5">
      <w:pPr>
        <w:pStyle w:val="NoSpacing"/>
        <w:rPr>
          <w:rFonts w:ascii="Arial Narrow" w:hAnsi="Arial Narrow"/>
          <w:i/>
          <w:sz w:val="24"/>
          <w:szCs w:val="24"/>
          <w:lang w:val="en-US"/>
        </w:rPr>
      </w:pPr>
    </w:p>
    <w:p w:rsidR="001E43C9" w:rsidRPr="00481635" w:rsidRDefault="001E43C9" w:rsidP="00DF3DF5">
      <w:pPr>
        <w:pStyle w:val="NoSpacing"/>
        <w:rPr>
          <w:rFonts w:ascii="Arial Narrow" w:hAnsi="Arial Narrow"/>
          <w:i/>
          <w:sz w:val="24"/>
          <w:szCs w:val="24"/>
          <w:lang w:val="en-US"/>
        </w:rPr>
      </w:pPr>
    </w:p>
    <w:p w:rsidR="001E43C9" w:rsidRPr="00481635" w:rsidRDefault="001E43C9" w:rsidP="00DF3DF5">
      <w:pPr>
        <w:pStyle w:val="NoSpacing"/>
        <w:rPr>
          <w:rFonts w:ascii="Arial Narrow" w:hAnsi="Arial Narrow"/>
          <w:i/>
          <w:sz w:val="24"/>
          <w:szCs w:val="24"/>
          <w:lang w:val="en-US"/>
        </w:rPr>
      </w:pPr>
    </w:p>
    <w:p w:rsidR="001E43C9" w:rsidRPr="00481635" w:rsidRDefault="001E43C9" w:rsidP="00DF3DF5">
      <w:pPr>
        <w:pStyle w:val="NoSpacing"/>
        <w:rPr>
          <w:rFonts w:ascii="Arial Narrow" w:hAnsi="Arial Narrow"/>
          <w:i/>
          <w:sz w:val="24"/>
          <w:szCs w:val="24"/>
          <w:lang w:val="en-US"/>
        </w:rPr>
      </w:pPr>
    </w:p>
    <w:p w:rsidR="001E43C9" w:rsidRPr="00481635" w:rsidRDefault="001E43C9" w:rsidP="00DF3DF5">
      <w:pPr>
        <w:pStyle w:val="NoSpacing"/>
        <w:rPr>
          <w:rFonts w:ascii="Arial Narrow" w:hAnsi="Arial Narrow"/>
          <w:i/>
          <w:sz w:val="24"/>
          <w:szCs w:val="24"/>
          <w:lang w:val="en-US"/>
        </w:rPr>
      </w:pPr>
    </w:p>
    <w:p w:rsidR="001E43C9" w:rsidRPr="00481635" w:rsidRDefault="001E43C9" w:rsidP="00DF3DF5">
      <w:pPr>
        <w:pStyle w:val="NoSpacing"/>
        <w:rPr>
          <w:rFonts w:ascii="Arial Narrow" w:hAnsi="Arial Narrow"/>
          <w:i/>
          <w:sz w:val="24"/>
          <w:szCs w:val="24"/>
          <w:lang w:val="en-US"/>
        </w:rPr>
      </w:pPr>
    </w:p>
    <w:p w:rsidR="001E43C9" w:rsidRPr="00481635" w:rsidRDefault="001E43C9" w:rsidP="00DF3DF5">
      <w:pPr>
        <w:pStyle w:val="NoSpacing"/>
        <w:rPr>
          <w:rFonts w:ascii="Arial Narrow" w:hAnsi="Arial Narrow"/>
          <w:i/>
          <w:sz w:val="24"/>
          <w:szCs w:val="24"/>
          <w:lang w:val="en-US"/>
        </w:rPr>
      </w:pPr>
    </w:p>
    <w:p w:rsidR="001E43C9" w:rsidRPr="00481635" w:rsidRDefault="001E43C9" w:rsidP="00DF3DF5">
      <w:pPr>
        <w:pStyle w:val="NoSpacing"/>
        <w:rPr>
          <w:rFonts w:ascii="Arial Narrow" w:hAnsi="Arial Narrow"/>
          <w:i/>
          <w:sz w:val="24"/>
          <w:szCs w:val="24"/>
          <w:lang w:val="en-US"/>
        </w:rPr>
      </w:pPr>
    </w:p>
    <w:p w:rsidR="00011B07" w:rsidRDefault="00011B07" w:rsidP="001E43C9">
      <w:pPr>
        <w:rPr>
          <w:rFonts w:ascii="Arial Narrow" w:hAnsi="Arial Narrow"/>
          <w:sz w:val="24"/>
          <w:szCs w:val="24"/>
          <w:u w:val="single"/>
          <w:lang w:val="en-US"/>
        </w:rPr>
      </w:pPr>
    </w:p>
    <w:p w:rsidR="001E43C9" w:rsidRPr="00011B07" w:rsidRDefault="00011B07" w:rsidP="001E43C9">
      <w:pPr>
        <w:rPr>
          <w:rFonts w:ascii="Arial Narrow" w:hAnsi="Arial Narrow"/>
          <w:lang w:val="en-US"/>
        </w:rPr>
      </w:pPr>
      <w:r>
        <w:rPr>
          <w:rFonts w:ascii="Arial Narrow" w:hAnsi="Arial Narrow"/>
          <w:sz w:val="24"/>
          <w:szCs w:val="24"/>
          <w:u w:val="single"/>
          <w:lang w:val="en-US"/>
        </w:rPr>
        <w:lastRenderedPageBreak/>
        <w:t>American School / Level10</w:t>
      </w:r>
      <w:r w:rsidR="001E43C9" w:rsidRPr="00481635">
        <w:rPr>
          <w:rFonts w:ascii="Arial Narrow" w:hAnsi="Arial Narrow"/>
          <w:sz w:val="24"/>
          <w:szCs w:val="24"/>
          <w:u w:val="single"/>
          <w:lang w:val="en-US"/>
        </w:rPr>
        <w:t xml:space="preserve"> - Oral Presentation Week 7 / Impromptu Speaking Assignment</w:t>
      </w:r>
      <w:r>
        <w:rPr>
          <w:rFonts w:ascii="Arial Narrow" w:hAnsi="Arial Narrow"/>
          <w:sz w:val="24"/>
          <w:szCs w:val="24"/>
          <w:lang w:val="en-US"/>
        </w:rPr>
        <w:t xml:space="preserve"> – </w:t>
      </w:r>
      <w:r w:rsidRPr="00011B07">
        <w:rPr>
          <w:rFonts w:ascii="Arial Narrow" w:hAnsi="Arial Narrow"/>
          <w:i/>
          <w:sz w:val="28"/>
          <w:szCs w:val="28"/>
          <w:lang w:val="en-US"/>
        </w:rPr>
        <w:t>Marco</w:t>
      </w:r>
      <w:r>
        <w:rPr>
          <w:rFonts w:ascii="Arial Narrow" w:hAnsi="Arial Narrow"/>
          <w:i/>
          <w:lang w:val="en-US"/>
        </w:rPr>
        <w:t xml:space="preserve">                      #3</w:t>
      </w:r>
    </w:p>
    <w:p w:rsidR="001E43C9" w:rsidRPr="00481635" w:rsidRDefault="001E43C9" w:rsidP="001E43C9">
      <w:pPr>
        <w:pStyle w:val="NoSpacing"/>
        <w:rPr>
          <w:rFonts w:ascii="Arial Narrow" w:hAnsi="Arial Narrow"/>
          <w:i/>
          <w:sz w:val="24"/>
          <w:szCs w:val="24"/>
          <w:lang w:val="en-US"/>
        </w:rPr>
      </w:pPr>
      <w:r w:rsidRPr="00481635">
        <w:rPr>
          <w:rFonts w:ascii="Arial Narrow" w:hAnsi="Arial Narrow"/>
          <w:i/>
          <w:sz w:val="24"/>
          <w:szCs w:val="24"/>
          <w:lang w:val="en-US"/>
        </w:rPr>
        <w:t xml:space="preserve">Instructions: Read the topic briefing extract carefully, </w:t>
      </w:r>
      <w:proofErr w:type="gramStart"/>
      <w:r w:rsidRPr="00481635">
        <w:rPr>
          <w:rFonts w:ascii="Arial Narrow" w:hAnsi="Arial Narrow"/>
          <w:i/>
          <w:sz w:val="24"/>
          <w:szCs w:val="24"/>
          <w:lang w:val="en-US"/>
        </w:rPr>
        <w:t>then</w:t>
      </w:r>
      <w:proofErr w:type="gramEnd"/>
      <w:r w:rsidRPr="00481635">
        <w:rPr>
          <w:rFonts w:ascii="Arial Narrow" w:hAnsi="Arial Narrow"/>
          <w:i/>
          <w:sz w:val="24"/>
          <w:szCs w:val="24"/>
          <w:lang w:val="en-US"/>
        </w:rPr>
        <w:t xml:space="preserve"> prepare a 3-5 minute oral presentation on the subject assigned.  Your classmates will also receive a copy of each topic briefing and provide a peer review of your</w:t>
      </w:r>
    </w:p>
    <w:p w:rsidR="001E43C9" w:rsidRPr="00481635" w:rsidRDefault="001E43C9" w:rsidP="001E43C9">
      <w:pPr>
        <w:pStyle w:val="NoSpacing"/>
        <w:pBdr>
          <w:bottom w:val="single" w:sz="12" w:space="1" w:color="auto"/>
        </w:pBdr>
        <w:rPr>
          <w:rFonts w:ascii="Arial Narrow" w:hAnsi="Arial Narrow"/>
          <w:i/>
          <w:sz w:val="24"/>
          <w:szCs w:val="24"/>
          <w:lang w:val="en-US"/>
        </w:rPr>
      </w:pPr>
      <w:proofErr w:type="gramStart"/>
      <w:r w:rsidRPr="00481635">
        <w:rPr>
          <w:rFonts w:ascii="Arial Narrow" w:hAnsi="Arial Narrow"/>
          <w:i/>
          <w:sz w:val="24"/>
          <w:szCs w:val="24"/>
          <w:lang w:val="en-US"/>
        </w:rPr>
        <w:t>presentation</w:t>
      </w:r>
      <w:proofErr w:type="gramEnd"/>
      <w:r w:rsidRPr="00481635">
        <w:rPr>
          <w:rFonts w:ascii="Arial Narrow" w:hAnsi="Arial Narrow"/>
          <w:i/>
          <w:sz w:val="24"/>
          <w:szCs w:val="24"/>
          <w:lang w:val="en-US"/>
        </w:rPr>
        <w:t>.</w:t>
      </w:r>
    </w:p>
    <w:p w:rsidR="001E43C9" w:rsidRPr="00481635" w:rsidRDefault="001E43C9" w:rsidP="00DF3DF5">
      <w:pPr>
        <w:pStyle w:val="NoSpacing"/>
        <w:rPr>
          <w:rFonts w:ascii="Arial Narrow" w:hAnsi="Arial Narrow"/>
          <w:i/>
          <w:sz w:val="24"/>
          <w:szCs w:val="24"/>
          <w:lang w:val="en-US"/>
        </w:rPr>
      </w:pPr>
    </w:p>
    <w:p w:rsidR="001E43C9" w:rsidRPr="00481635" w:rsidRDefault="001E43C9" w:rsidP="001E43C9">
      <w:pPr>
        <w:spacing w:before="100" w:beforeAutospacing="1" w:after="100" w:afterAutospacing="1" w:line="240" w:lineRule="auto"/>
        <w:outlineLvl w:val="0"/>
        <w:rPr>
          <w:rFonts w:ascii="Arial" w:eastAsia="Times New Roman" w:hAnsi="Arial" w:cs="Arial"/>
          <w:b/>
          <w:bCs/>
          <w:kern w:val="36"/>
          <w:sz w:val="20"/>
          <w:szCs w:val="20"/>
          <w:lang w:val="en-US" w:eastAsia="es-ES"/>
        </w:rPr>
      </w:pPr>
      <w:r w:rsidRPr="00481635">
        <w:rPr>
          <w:rFonts w:ascii="Arial" w:eastAsia="Times New Roman" w:hAnsi="Arial" w:cs="Arial"/>
          <w:b/>
          <w:bCs/>
          <w:kern w:val="36"/>
          <w:sz w:val="20"/>
          <w:szCs w:val="20"/>
          <w:lang w:val="en-US" w:eastAsia="es-ES"/>
        </w:rPr>
        <w:t>Whistleblowers</w:t>
      </w:r>
    </w:p>
    <w:p w:rsidR="001E43C9" w:rsidRPr="00481635" w:rsidRDefault="001E43C9" w:rsidP="001E43C9">
      <w:pPr>
        <w:spacing w:before="100" w:beforeAutospacing="1" w:after="100" w:afterAutospacing="1" w:line="240" w:lineRule="auto"/>
        <w:rPr>
          <w:rFonts w:ascii="Arial" w:eastAsia="Times New Roman" w:hAnsi="Arial" w:cs="Arial"/>
          <w:sz w:val="20"/>
          <w:szCs w:val="20"/>
          <w:lang w:val="en-US" w:eastAsia="es-ES"/>
        </w:rPr>
      </w:pPr>
      <w:r w:rsidRPr="00481635">
        <w:rPr>
          <w:rFonts w:ascii="Arial" w:eastAsia="Times New Roman" w:hAnsi="Arial" w:cs="Arial"/>
          <w:sz w:val="20"/>
          <w:szCs w:val="20"/>
          <w:lang w:val="en-US" w:eastAsia="es-ES"/>
        </w:rPr>
        <w:t xml:space="preserve">What happened next?   </w:t>
      </w:r>
      <w:hyperlink r:id="rId47" w:history="1">
        <w:r w:rsidRPr="00481635">
          <w:rPr>
            <w:rFonts w:ascii="Arial" w:eastAsia="Times New Roman" w:hAnsi="Arial" w:cs="Arial"/>
            <w:sz w:val="20"/>
            <w:szCs w:val="20"/>
            <w:u w:val="single"/>
            <w:lang w:val="en-US" w:eastAsia="es-ES"/>
          </w:rPr>
          <w:t>The Guardian</w:t>
        </w:r>
      </w:hyperlink>
      <w:r w:rsidRPr="00481635">
        <w:rPr>
          <w:rFonts w:ascii="Arial" w:eastAsia="Times New Roman" w:hAnsi="Arial" w:cs="Arial"/>
          <w:sz w:val="20"/>
          <w:szCs w:val="20"/>
          <w:lang w:val="en-US" w:eastAsia="es-ES"/>
        </w:rPr>
        <w:t xml:space="preserve">, Thursday 26 February 2004 </w:t>
      </w:r>
    </w:p>
    <w:p w:rsidR="001E43C9" w:rsidRPr="00481635" w:rsidRDefault="001E43C9" w:rsidP="001E43C9">
      <w:pPr>
        <w:spacing w:after="0" w:line="240" w:lineRule="auto"/>
        <w:rPr>
          <w:rFonts w:ascii="Arial" w:eastAsia="Times New Roman" w:hAnsi="Arial" w:cs="Arial"/>
          <w:sz w:val="20"/>
          <w:szCs w:val="20"/>
          <w:lang w:val="en-US" w:eastAsia="es-ES"/>
        </w:rPr>
      </w:pPr>
      <w:r w:rsidRPr="00481635">
        <w:rPr>
          <w:rFonts w:ascii="Arial" w:eastAsia="Times New Roman" w:hAnsi="Arial" w:cs="Arial"/>
          <w:b/>
          <w:bCs/>
          <w:sz w:val="20"/>
          <w:szCs w:val="20"/>
          <w:lang w:val="en-US" w:eastAsia="es-ES"/>
        </w:rPr>
        <w:t xml:space="preserve">Clive </w:t>
      </w:r>
      <w:proofErr w:type="spellStart"/>
      <w:r w:rsidRPr="00481635">
        <w:rPr>
          <w:rFonts w:ascii="Arial" w:eastAsia="Times New Roman" w:hAnsi="Arial" w:cs="Arial"/>
          <w:b/>
          <w:bCs/>
          <w:sz w:val="20"/>
          <w:szCs w:val="20"/>
          <w:lang w:val="en-US" w:eastAsia="es-ES"/>
        </w:rPr>
        <w:t>Ponting</w:t>
      </w:r>
      <w:proofErr w:type="spellEnd"/>
    </w:p>
    <w:p w:rsidR="001E43C9" w:rsidRPr="00481635" w:rsidRDefault="001E43C9" w:rsidP="001E43C9">
      <w:pPr>
        <w:spacing w:before="100" w:beforeAutospacing="1" w:after="100" w:afterAutospacing="1" w:line="240" w:lineRule="auto"/>
        <w:rPr>
          <w:rFonts w:ascii="Arial" w:eastAsia="Times New Roman" w:hAnsi="Arial" w:cs="Arial"/>
          <w:sz w:val="20"/>
          <w:szCs w:val="20"/>
          <w:lang w:val="en-US" w:eastAsia="es-ES"/>
        </w:rPr>
      </w:pPr>
      <w:r w:rsidRPr="00481635">
        <w:rPr>
          <w:rFonts w:ascii="Arial" w:eastAsia="Times New Roman" w:hAnsi="Arial" w:cs="Arial"/>
          <w:sz w:val="20"/>
          <w:szCs w:val="20"/>
          <w:lang w:val="en-US" w:eastAsia="es-ES"/>
        </w:rPr>
        <w:t xml:space="preserve">A former assistant secretary at the Ministry of </w:t>
      </w:r>
      <w:proofErr w:type="spellStart"/>
      <w:r w:rsidRPr="00481635">
        <w:rPr>
          <w:rFonts w:ascii="Arial" w:eastAsia="Times New Roman" w:hAnsi="Arial" w:cs="Arial"/>
          <w:sz w:val="20"/>
          <w:szCs w:val="20"/>
          <w:lang w:val="en-US" w:eastAsia="es-ES"/>
        </w:rPr>
        <w:t>Defence</w:t>
      </w:r>
      <w:proofErr w:type="spellEnd"/>
      <w:r w:rsidRPr="00481635">
        <w:rPr>
          <w:rFonts w:ascii="Arial" w:eastAsia="Times New Roman" w:hAnsi="Arial" w:cs="Arial"/>
          <w:sz w:val="20"/>
          <w:szCs w:val="20"/>
          <w:lang w:val="en-US" w:eastAsia="es-ES"/>
        </w:rPr>
        <w:t xml:space="preserve">, he admitted sending two documents to </w:t>
      </w:r>
      <w:proofErr w:type="spellStart"/>
      <w:r w:rsidRPr="00481635">
        <w:rPr>
          <w:rFonts w:ascii="Arial" w:eastAsia="Times New Roman" w:hAnsi="Arial" w:cs="Arial"/>
          <w:sz w:val="20"/>
          <w:szCs w:val="20"/>
          <w:lang w:val="en-US" w:eastAsia="es-ES"/>
        </w:rPr>
        <w:t>Labour</w:t>
      </w:r>
      <w:proofErr w:type="spellEnd"/>
      <w:r w:rsidRPr="00481635">
        <w:rPr>
          <w:rFonts w:ascii="Arial" w:eastAsia="Times New Roman" w:hAnsi="Arial" w:cs="Arial"/>
          <w:sz w:val="20"/>
          <w:szCs w:val="20"/>
          <w:lang w:val="en-US" w:eastAsia="es-ES"/>
        </w:rPr>
        <w:t xml:space="preserve"> MP Tam </w:t>
      </w:r>
      <w:proofErr w:type="spellStart"/>
      <w:r w:rsidRPr="00481635">
        <w:rPr>
          <w:rFonts w:ascii="Arial" w:eastAsia="Times New Roman" w:hAnsi="Arial" w:cs="Arial"/>
          <w:sz w:val="20"/>
          <w:szCs w:val="20"/>
          <w:lang w:val="en-US" w:eastAsia="es-ES"/>
        </w:rPr>
        <w:t>Dalyell</w:t>
      </w:r>
      <w:proofErr w:type="spellEnd"/>
      <w:r w:rsidRPr="00481635">
        <w:rPr>
          <w:rFonts w:ascii="Arial" w:eastAsia="Times New Roman" w:hAnsi="Arial" w:cs="Arial"/>
          <w:sz w:val="20"/>
          <w:szCs w:val="20"/>
          <w:lang w:val="en-US" w:eastAsia="es-ES"/>
        </w:rPr>
        <w:t xml:space="preserve"> that showed the Tory government's attempts to mislead a select committee that was examining the 1982 sinking of the </w:t>
      </w:r>
      <w:proofErr w:type="spellStart"/>
      <w:r w:rsidRPr="00481635">
        <w:rPr>
          <w:rFonts w:ascii="Arial" w:eastAsia="Times New Roman" w:hAnsi="Arial" w:cs="Arial"/>
          <w:sz w:val="20"/>
          <w:szCs w:val="20"/>
          <w:lang w:val="en-US" w:eastAsia="es-ES"/>
        </w:rPr>
        <w:t>Belgrano</w:t>
      </w:r>
      <w:proofErr w:type="spellEnd"/>
      <w:r w:rsidRPr="00481635">
        <w:rPr>
          <w:rFonts w:ascii="Arial" w:eastAsia="Times New Roman" w:hAnsi="Arial" w:cs="Arial"/>
          <w:sz w:val="20"/>
          <w:szCs w:val="20"/>
          <w:lang w:val="en-US" w:eastAsia="es-ES"/>
        </w:rPr>
        <w:t xml:space="preserve"> during the Falklands war. He was acquitted by a jury in 1985 despite the judge's directions to convict. The then head of the civil service, Sir Robert Armstrong, revised the civil servants' code of conduct as a result. </w:t>
      </w:r>
      <w:proofErr w:type="spellStart"/>
      <w:r w:rsidRPr="00481635">
        <w:rPr>
          <w:rFonts w:ascii="Arial" w:eastAsia="Times New Roman" w:hAnsi="Arial" w:cs="Arial"/>
          <w:sz w:val="20"/>
          <w:szCs w:val="20"/>
          <w:lang w:val="en-US" w:eastAsia="es-ES"/>
        </w:rPr>
        <w:t>Ponting</w:t>
      </w:r>
      <w:proofErr w:type="spellEnd"/>
      <w:r w:rsidRPr="00481635">
        <w:rPr>
          <w:rFonts w:ascii="Arial" w:eastAsia="Times New Roman" w:hAnsi="Arial" w:cs="Arial"/>
          <w:sz w:val="20"/>
          <w:szCs w:val="20"/>
          <w:lang w:val="en-US" w:eastAsia="es-ES"/>
        </w:rPr>
        <w:t xml:space="preserve"> is now a reader of politics and international relations at the University of Wales. </w:t>
      </w:r>
    </w:p>
    <w:p w:rsidR="001E43C9" w:rsidRPr="001E43C9" w:rsidRDefault="001E43C9" w:rsidP="001E43C9">
      <w:pPr>
        <w:spacing w:before="100" w:beforeAutospacing="1" w:after="100" w:afterAutospacing="1" w:line="240" w:lineRule="auto"/>
        <w:rPr>
          <w:rFonts w:ascii="Arial" w:eastAsia="Times New Roman" w:hAnsi="Arial" w:cs="Arial"/>
          <w:sz w:val="20"/>
          <w:szCs w:val="20"/>
          <w:lang w:eastAsia="es-ES"/>
        </w:rPr>
      </w:pPr>
      <w:r w:rsidRPr="001E43C9">
        <w:rPr>
          <w:rFonts w:ascii="Arial" w:eastAsia="Times New Roman" w:hAnsi="Arial" w:cs="Arial"/>
          <w:b/>
          <w:bCs/>
          <w:sz w:val="20"/>
          <w:szCs w:val="20"/>
          <w:lang w:eastAsia="es-ES"/>
        </w:rPr>
        <w:t xml:space="preserve">Robert </w:t>
      </w:r>
      <w:proofErr w:type="spellStart"/>
      <w:r w:rsidRPr="001E43C9">
        <w:rPr>
          <w:rFonts w:ascii="Arial" w:eastAsia="Times New Roman" w:hAnsi="Arial" w:cs="Arial"/>
          <w:b/>
          <w:bCs/>
          <w:sz w:val="20"/>
          <w:szCs w:val="20"/>
          <w:lang w:eastAsia="es-ES"/>
        </w:rPr>
        <w:t>McCoy</w:t>
      </w:r>
      <w:proofErr w:type="spellEnd"/>
      <w:r w:rsidRPr="001E43C9">
        <w:rPr>
          <w:rFonts w:ascii="Arial" w:eastAsia="Times New Roman" w:hAnsi="Arial" w:cs="Arial"/>
          <w:b/>
          <w:bCs/>
          <w:sz w:val="20"/>
          <w:szCs w:val="20"/>
          <w:lang w:eastAsia="es-ES"/>
        </w:rPr>
        <w:t xml:space="preserve"> </w:t>
      </w:r>
    </w:p>
    <w:p w:rsidR="001E43C9" w:rsidRPr="00481635" w:rsidRDefault="001E43C9" w:rsidP="001E43C9">
      <w:pPr>
        <w:spacing w:before="100" w:beforeAutospacing="1" w:after="100" w:afterAutospacing="1" w:line="240" w:lineRule="auto"/>
        <w:rPr>
          <w:rFonts w:ascii="Arial" w:eastAsia="Times New Roman" w:hAnsi="Arial" w:cs="Arial"/>
          <w:sz w:val="20"/>
          <w:szCs w:val="20"/>
          <w:lang w:val="en-US" w:eastAsia="es-ES"/>
        </w:rPr>
      </w:pPr>
      <w:r w:rsidRPr="00481635">
        <w:rPr>
          <w:rFonts w:ascii="Arial" w:eastAsia="Times New Roman" w:hAnsi="Arial" w:cs="Arial"/>
          <w:sz w:val="20"/>
          <w:szCs w:val="20"/>
          <w:lang w:val="en-US" w:eastAsia="es-ES"/>
        </w:rPr>
        <w:t xml:space="preserve">He uncovered evidence of bogus expenses being filed by dozens of workers during his work as auditor of the EC Committee for the Regions. He drew his superiors' attention to the problem but after receiving a letter from a senior official warning that he would face disciplinary action if he persisted in asking "inappropriate questions", passed documents to MEP Chris Heaton-Harris in 2003. He was </w:t>
      </w:r>
      <w:proofErr w:type="spellStart"/>
      <w:r w:rsidRPr="00481635">
        <w:rPr>
          <w:rFonts w:ascii="Arial" w:eastAsia="Times New Roman" w:hAnsi="Arial" w:cs="Arial"/>
          <w:sz w:val="20"/>
          <w:szCs w:val="20"/>
          <w:lang w:val="en-US" w:eastAsia="es-ES"/>
        </w:rPr>
        <w:t>ostracised</w:t>
      </w:r>
      <w:proofErr w:type="spellEnd"/>
      <w:r w:rsidRPr="00481635">
        <w:rPr>
          <w:rFonts w:ascii="Arial" w:eastAsia="Times New Roman" w:hAnsi="Arial" w:cs="Arial"/>
          <w:sz w:val="20"/>
          <w:szCs w:val="20"/>
          <w:lang w:val="en-US" w:eastAsia="es-ES"/>
        </w:rPr>
        <w:t xml:space="preserve"> by his colleagues, who compared him to the Gestapo. His allegations of fraud resulted in a damning report by the EU's antifraud office which described "an endemic culture of unprofessionalism ... where </w:t>
      </w:r>
      <w:proofErr w:type="spellStart"/>
      <w:r w:rsidRPr="00481635">
        <w:rPr>
          <w:rFonts w:ascii="Arial" w:eastAsia="Times New Roman" w:hAnsi="Arial" w:cs="Arial"/>
          <w:sz w:val="20"/>
          <w:szCs w:val="20"/>
          <w:lang w:val="en-US" w:eastAsia="es-ES"/>
        </w:rPr>
        <w:t>intrasparency</w:t>
      </w:r>
      <w:proofErr w:type="spellEnd"/>
      <w:r w:rsidRPr="00481635">
        <w:rPr>
          <w:rFonts w:ascii="Arial" w:eastAsia="Times New Roman" w:hAnsi="Arial" w:cs="Arial"/>
          <w:sz w:val="20"/>
          <w:szCs w:val="20"/>
          <w:lang w:val="en-US" w:eastAsia="es-ES"/>
        </w:rPr>
        <w:t xml:space="preserve"> is preferred above openness". McCoy continues to work at the Committee though he has told friends his position is increasingly uncomfortable. </w:t>
      </w:r>
    </w:p>
    <w:p w:rsidR="001E43C9" w:rsidRPr="00481635" w:rsidRDefault="001E43C9" w:rsidP="001E43C9">
      <w:pPr>
        <w:spacing w:before="100" w:beforeAutospacing="1" w:after="100" w:afterAutospacing="1" w:line="240" w:lineRule="auto"/>
        <w:rPr>
          <w:rFonts w:ascii="Arial" w:eastAsia="Times New Roman" w:hAnsi="Arial" w:cs="Arial"/>
          <w:sz w:val="20"/>
          <w:szCs w:val="20"/>
          <w:lang w:val="en-US" w:eastAsia="es-ES"/>
        </w:rPr>
      </w:pPr>
      <w:r w:rsidRPr="00481635">
        <w:rPr>
          <w:rFonts w:ascii="Arial" w:eastAsia="Times New Roman" w:hAnsi="Arial" w:cs="Arial"/>
          <w:b/>
          <w:bCs/>
          <w:sz w:val="20"/>
          <w:szCs w:val="20"/>
          <w:lang w:val="en-US" w:eastAsia="es-ES"/>
        </w:rPr>
        <w:t xml:space="preserve">Sarah </w:t>
      </w:r>
      <w:proofErr w:type="spellStart"/>
      <w:r w:rsidRPr="00481635">
        <w:rPr>
          <w:rFonts w:ascii="Arial" w:eastAsia="Times New Roman" w:hAnsi="Arial" w:cs="Arial"/>
          <w:b/>
          <w:bCs/>
          <w:sz w:val="20"/>
          <w:szCs w:val="20"/>
          <w:lang w:val="en-US" w:eastAsia="es-ES"/>
        </w:rPr>
        <w:t>Tisdall</w:t>
      </w:r>
      <w:proofErr w:type="spellEnd"/>
      <w:r w:rsidRPr="00481635">
        <w:rPr>
          <w:rFonts w:ascii="Arial" w:eastAsia="Times New Roman" w:hAnsi="Arial" w:cs="Arial"/>
          <w:b/>
          <w:bCs/>
          <w:sz w:val="20"/>
          <w:szCs w:val="20"/>
          <w:lang w:val="en-US" w:eastAsia="es-ES"/>
        </w:rPr>
        <w:t xml:space="preserve"> </w:t>
      </w:r>
    </w:p>
    <w:p w:rsidR="001E43C9" w:rsidRPr="00481635" w:rsidRDefault="001E43C9" w:rsidP="001E43C9">
      <w:pPr>
        <w:spacing w:before="100" w:beforeAutospacing="1" w:after="100" w:afterAutospacing="1" w:line="240" w:lineRule="auto"/>
        <w:rPr>
          <w:rFonts w:ascii="Arial" w:eastAsia="Times New Roman" w:hAnsi="Arial" w:cs="Arial"/>
          <w:sz w:val="20"/>
          <w:szCs w:val="20"/>
          <w:lang w:val="en-US" w:eastAsia="es-ES"/>
        </w:rPr>
      </w:pPr>
      <w:r w:rsidRPr="00481635">
        <w:rPr>
          <w:rFonts w:ascii="Arial" w:eastAsia="Times New Roman" w:hAnsi="Arial" w:cs="Arial"/>
          <w:sz w:val="20"/>
          <w:szCs w:val="20"/>
          <w:lang w:val="en-US" w:eastAsia="es-ES"/>
        </w:rPr>
        <w:t xml:space="preserve">A clerk in the foreign secretary's private office, she sent documents in 1984 to the Guardian detailing arrangements for the delivery of cruise missiles to </w:t>
      </w:r>
      <w:proofErr w:type="spellStart"/>
      <w:r w:rsidRPr="00481635">
        <w:rPr>
          <w:rFonts w:ascii="Arial" w:eastAsia="Times New Roman" w:hAnsi="Arial" w:cs="Arial"/>
          <w:sz w:val="20"/>
          <w:szCs w:val="20"/>
          <w:lang w:val="en-US" w:eastAsia="es-ES"/>
        </w:rPr>
        <w:t>Greenham</w:t>
      </w:r>
      <w:proofErr w:type="spellEnd"/>
      <w:r w:rsidRPr="00481635">
        <w:rPr>
          <w:rFonts w:ascii="Arial" w:eastAsia="Times New Roman" w:hAnsi="Arial" w:cs="Arial"/>
          <w:sz w:val="20"/>
          <w:szCs w:val="20"/>
          <w:lang w:val="en-US" w:eastAsia="es-ES"/>
        </w:rPr>
        <w:t xml:space="preserve"> Common. When the courts ordered the Guardian to reveal its source, </w:t>
      </w:r>
      <w:proofErr w:type="spellStart"/>
      <w:r w:rsidRPr="00481635">
        <w:rPr>
          <w:rFonts w:ascii="Arial" w:eastAsia="Times New Roman" w:hAnsi="Arial" w:cs="Arial"/>
          <w:sz w:val="20"/>
          <w:szCs w:val="20"/>
          <w:lang w:val="en-US" w:eastAsia="es-ES"/>
        </w:rPr>
        <w:t>Tisdall</w:t>
      </w:r>
      <w:proofErr w:type="spellEnd"/>
      <w:r w:rsidRPr="00481635">
        <w:rPr>
          <w:rFonts w:ascii="Arial" w:eastAsia="Times New Roman" w:hAnsi="Arial" w:cs="Arial"/>
          <w:sz w:val="20"/>
          <w:szCs w:val="20"/>
          <w:lang w:val="en-US" w:eastAsia="es-ES"/>
        </w:rPr>
        <w:t xml:space="preserve"> was charged and pleaded guilty to breaching section 2 of the Official Secrets Act, and served four months of a six-month jail term. The sentence was widely seen as unjust. </w:t>
      </w:r>
    </w:p>
    <w:p w:rsidR="001E43C9" w:rsidRPr="00481635" w:rsidRDefault="001E43C9" w:rsidP="001E43C9">
      <w:pPr>
        <w:spacing w:before="100" w:beforeAutospacing="1" w:after="100" w:afterAutospacing="1" w:line="240" w:lineRule="auto"/>
        <w:rPr>
          <w:rFonts w:ascii="Arial" w:eastAsia="Times New Roman" w:hAnsi="Arial" w:cs="Arial"/>
          <w:sz w:val="20"/>
          <w:szCs w:val="20"/>
          <w:lang w:val="en-US" w:eastAsia="es-ES"/>
        </w:rPr>
      </w:pPr>
      <w:proofErr w:type="spellStart"/>
      <w:r w:rsidRPr="00481635">
        <w:rPr>
          <w:rFonts w:ascii="Arial" w:eastAsia="Times New Roman" w:hAnsi="Arial" w:cs="Arial"/>
          <w:b/>
          <w:bCs/>
          <w:sz w:val="20"/>
          <w:szCs w:val="20"/>
          <w:lang w:val="en-US" w:eastAsia="es-ES"/>
        </w:rPr>
        <w:t>Dr</w:t>
      </w:r>
      <w:proofErr w:type="spellEnd"/>
      <w:r w:rsidRPr="00481635">
        <w:rPr>
          <w:rFonts w:ascii="Arial" w:eastAsia="Times New Roman" w:hAnsi="Arial" w:cs="Arial"/>
          <w:b/>
          <w:bCs/>
          <w:sz w:val="20"/>
          <w:szCs w:val="20"/>
          <w:lang w:val="en-US" w:eastAsia="es-ES"/>
        </w:rPr>
        <w:t xml:space="preserve"> Jeffrey Wigand </w:t>
      </w:r>
    </w:p>
    <w:p w:rsidR="001E43C9" w:rsidRPr="00481635" w:rsidRDefault="001E43C9" w:rsidP="001E43C9">
      <w:pPr>
        <w:spacing w:before="100" w:beforeAutospacing="1" w:after="100" w:afterAutospacing="1" w:line="240" w:lineRule="auto"/>
        <w:rPr>
          <w:rFonts w:ascii="Arial" w:eastAsia="Times New Roman" w:hAnsi="Arial" w:cs="Arial"/>
          <w:sz w:val="20"/>
          <w:szCs w:val="20"/>
          <w:lang w:val="en-US" w:eastAsia="es-ES"/>
        </w:rPr>
      </w:pPr>
      <w:r w:rsidRPr="00481635">
        <w:rPr>
          <w:rFonts w:ascii="Arial" w:eastAsia="Times New Roman" w:hAnsi="Arial" w:cs="Arial"/>
          <w:sz w:val="20"/>
          <w:szCs w:val="20"/>
          <w:lang w:val="en-US" w:eastAsia="es-ES"/>
        </w:rPr>
        <w:t xml:space="preserve">The former vice-president of the Brown &amp; Williamson Tobacco Corporation became, in the early 90s, the highest-ranking tobacco company executive to go public with industry secrets, claiming that it knew about the dangers of smoking for decades without informing consumers. Vilified by his colleagues, he received death threats and was sued by Brown &amp; Williamson. The case was eventually dismissed as part of a historic settlement between tobacco companies and 40 state attorneys general. He has since received awards for his actions and, thanks partly to the film of his story, The Insider, become one of the world's most famous anti-smoking campaigners. </w:t>
      </w:r>
    </w:p>
    <w:p w:rsidR="001E43C9" w:rsidRPr="00481635" w:rsidRDefault="00011B07" w:rsidP="00DF3DF5">
      <w:pPr>
        <w:pStyle w:val="NoSpacing"/>
        <w:rPr>
          <w:rFonts w:ascii="Arial Narrow" w:hAnsi="Arial Narrow"/>
          <w:i/>
          <w:sz w:val="24"/>
          <w:szCs w:val="24"/>
          <w:lang w:val="en-US"/>
        </w:rPr>
      </w:pPr>
      <w:r>
        <w:rPr>
          <w:rFonts w:ascii="Arial Narrow" w:hAnsi="Arial Narrow"/>
          <w:i/>
          <w:sz w:val="24"/>
          <w:szCs w:val="24"/>
          <w:lang w:val="en-US"/>
        </w:rPr>
        <w:t>?? – Edward Snowden</w:t>
      </w:r>
    </w:p>
    <w:p w:rsidR="001E43C9" w:rsidRPr="00481635" w:rsidRDefault="001E43C9" w:rsidP="00DF3DF5">
      <w:pPr>
        <w:pStyle w:val="NoSpacing"/>
        <w:rPr>
          <w:rFonts w:ascii="Arial Narrow" w:hAnsi="Arial Narrow"/>
          <w:i/>
          <w:sz w:val="24"/>
          <w:szCs w:val="24"/>
          <w:lang w:val="en-US"/>
        </w:rPr>
      </w:pPr>
    </w:p>
    <w:p w:rsidR="001E43C9" w:rsidRPr="00481635" w:rsidRDefault="001E43C9" w:rsidP="00DF3DF5">
      <w:pPr>
        <w:pStyle w:val="NoSpacing"/>
        <w:rPr>
          <w:rFonts w:ascii="Arial Narrow" w:hAnsi="Arial Narrow"/>
          <w:i/>
          <w:sz w:val="24"/>
          <w:szCs w:val="24"/>
          <w:lang w:val="en-US"/>
        </w:rPr>
      </w:pPr>
    </w:p>
    <w:p w:rsidR="001E43C9" w:rsidRPr="00481635" w:rsidRDefault="001E43C9" w:rsidP="00DF3DF5">
      <w:pPr>
        <w:pStyle w:val="NoSpacing"/>
        <w:rPr>
          <w:rFonts w:ascii="Arial Narrow" w:hAnsi="Arial Narrow"/>
          <w:i/>
          <w:sz w:val="24"/>
          <w:szCs w:val="24"/>
          <w:lang w:val="en-US"/>
        </w:rPr>
      </w:pPr>
    </w:p>
    <w:p w:rsidR="001E43C9" w:rsidRPr="00481635" w:rsidRDefault="001E43C9" w:rsidP="00DF3DF5">
      <w:pPr>
        <w:pStyle w:val="NoSpacing"/>
        <w:rPr>
          <w:rFonts w:ascii="Arial Narrow" w:hAnsi="Arial Narrow"/>
          <w:i/>
          <w:sz w:val="24"/>
          <w:szCs w:val="24"/>
          <w:lang w:val="en-US"/>
        </w:rPr>
      </w:pPr>
    </w:p>
    <w:p w:rsidR="001E43C9" w:rsidRPr="00481635" w:rsidRDefault="001E43C9" w:rsidP="00DF3DF5">
      <w:pPr>
        <w:pStyle w:val="NoSpacing"/>
        <w:rPr>
          <w:rFonts w:ascii="Arial Narrow" w:hAnsi="Arial Narrow"/>
          <w:i/>
          <w:sz w:val="24"/>
          <w:szCs w:val="24"/>
          <w:lang w:val="en-US"/>
        </w:rPr>
      </w:pPr>
    </w:p>
    <w:p w:rsidR="001E43C9" w:rsidRPr="00481635" w:rsidRDefault="001E43C9" w:rsidP="00DF3DF5">
      <w:pPr>
        <w:pStyle w:val="NoSpacing"/>
        <w:rPr>
          <w:rFonts w:ascii="Arial Narrow" w:hAnsi="Arial Narrow"/>
          <w:i/>
          <w:sz w:val="24"/>
          <w:szCs w:val="24"/>
          <w:lang w:val="en-US"/>
        </w:rPr>
      </w:pPr>
    </w:p>
    <w:p w:rsidR="001E43C9" w:rsidRPr="00481635" w:rsidRDefault="001E43C9" w:rsidP="00DF3DF5">
      <w:pPr>
        <w:pStyle w:val="NoSpacing"/>
        <w:rPr>
          <w:rFonts w:ascii="Arial Narrow" w:hAnsi="Arial Narrow"/>
          <w:i/>
          <w:sz w:val="24"/>
          <w:szCs w:val="24"/>
          <w:lang w:val="en-US"/>
        </w:rPr>
      </w:pPr>
    </w:p>
    <w:p w:rsidR="001E43C9" w:rsidRPr="00481635" w:rsidRDefault="001E43C9" w:rsidP="00DF3DF5">
      <w:pPr>
        <w:pStyle w:val="NoSpacing"/>
        <w:rPr>
          <w:rFonts w:ascii="Arial Narrow" w:hAnsi="Arial Narrow"/>
          <w:i/>
          <w:sz w:val="24"/>
          <w:szCs w:val="24"/>
          <w:lang w:val="en-US"/>
        </w:rPr>
      </w:pPr>
    </w:p>
    <w:p w:rsidR="001E43C9" w:rsidRPr="00481635" w:rsidRDefault="001E43C9" w:rsidP="00DF3DF5">
      <w:pPr>
        <w:pStyle w:val="NoSpacing"/>
        <w:rPr>
          <w:rFonts w:ascii="Arial Narrow" w:hAnsi="Arial Narrow"/>
          <w:i/>
          <w:sz w:val="24"/>
          <w:szCs w:val="24"/>
          <w:lang w:val="en-US"/>
        </w:rPr>
      </w:pPr>
    </w:p>
    <w:p w:rsidR="001E43C9" w:rsidRPr="00481635" w:rsidRDefault="001E43C9" w:rsidP="00DF3DF5">
      <w:pPr>
        <w:pStyle w:val="NoSpacing"/>
        <w:rPr>
          <w:rFonts w:ascii="Arial Narrow" w:hAnsi="Arial Narrow"/>
          <w:i/>
          <w:sz w:val="24"/>
          <w:szCs w:val="24"/>
          <w:lang w:val="en-US"/>
        </w:rPr>
      </w:pPr>
    </w:p>
    <w:p w:rsidR="001E43C9" w:rsidRPr="00481635" w:rsidRDefault="001E43C9" w:rsidP="00DF3DF5">
      <w:pPr>
        <w:pStyle w:val="NoSpacing"/>
        <w:rPr>
          <w:rFonts w:ascii="Arial Narrow" w:hAnsi="Arial Narrow"/>
          <w:i/>
          <w:sz w:val="24"/>
          <w:szCs w:val="24"/>
          <w:lang w:val="en-US"/>
        </w:rPr>
      </w:pPr>
    </w:p>
    <w:p w:rsidR="001E43C9" w:rsidRPr="00481635" w:rsidRDefault="001E43C9" w:rsidP="00DF3DF5">
      <w:pPr>
        <w:pStyle w:val="NoSpacing"/>
        <w:rPr>
          <w:rFonts w:ascii="Arial Narrow" w:hAnsi="Arial Narrow"/>
          <w:i/>
          <w:sz w:val="24"/>
          <w:szCs w:val="24"/>
          <w:lang w:val="en-US"/>
        </w:rPr>
      </w:pPr>
    </w:p>
    <w:p w:rsidR="001E43C9" w:rsidRPr="00481635" w:rsidRDefault="001E43C9" w:rsidP="00DF3DF5">
      <w:pPr>
        <w:pStyle w:val="NoSpacing"/>
        <w:rPr>
          <w:rFonts w:ascii="Arial Narrow" w:hAnsi="Arial Narrow"/>
          <w:i/>
          <w:sz w:val="24"/>
          <w:szCs w:val="24"/>
          <w:lang w:val="en-US"/>
        </w:rPr>
      </w:pPr>
    </w:p>
    <w:p w:rsidR="001E43C9" w:rsidRPr="00481635" w:rsidRDefault="001E43C9" w:rsidP="00DF3DF5">
      <w:pPr>
        <w:pStyle w:val="NoSpacing"/>
        <w:rPr>
          <w:rFonts w:ascii="Arial Narrow" w:hAnsi="Arial Narrow"/>
          <w:i/>
          <w:sz w:val="24"/>
          <w:szCs w:val="24"/>
          <w:lang w:val="en-US"/>
        </w:rPr>
      </w:pPr>
    </w:p>
    <w:p w:rsidR="001E43C9" w:rsidRPr="002B64EE" w:rsidRDefault="002D5623" w:rsidP="001E43C9">
      <w:pPr>
        <w:rPr>
          <w:rFonts w:ascii="Arial Narrow" w:hAnsi="Arial Narrow"/>
          <w:i/>
          <w:lang w:val="en-US"/>
        </w:rPr>
      </w:pPr>
      <w:r>
        <w:rPr>
          <w:rFonts w:ascii="Arial Narrow" w:hAnsi="Arial Narrow"/>
          <w:sz w:val="24"/>
          <w:szCs w:val="24"/>
          <w:u w:val="single"/>
          <w:lang w:val="en-US"/>
        </w:rPr>
        <w:lastRenderedPageBreak/>
        <w:t>American School / Level10</w:t>
      </w:r>
      <w:r w:rsidR="001E43C9" w:rsidRPr="00481635">
        <w:rPr>
          <w:rFonts w:ascii="Arial Narrow" w:hAnsi="Arial Narrow"/>
          <w:sz w:val="24"/>
          <w:szCs w:val="24"/>
          <w:u w:val="single"/>
          <w:lang w:val="en-US"/>
        </w:rPr>
        <w:t xml:space="preserve"> - Oral Presentation Week 7 / Impromptu Speaking Assignment</w:t>
      </w:r>
      <w:r>
        <w:rPr>
          <w:rFonts w:ascii="Arial Narrow" w:hAnsi="Arial Narrow"/>
          <w:sz w:val="24"/>
          <w:szCs w:val="24"/>
          <w:lang w:val="en-US"/>
        </w:rPr>
        <w:t xml:space="preserve"> </w:t>
      </w:r>
      <w:r w:rsidR="002B64EE">
        <w:rPr>
          <w:rFonts w:ascii="Arial Narrow" w:hAnsi="Arial Narrow"/>
          <w:sz w:val="24"/>
          <w:szCs w:val="24"/>
          <w:lang w:val="en-US"/>
        </w:rPr>
        <w:t>–</w:t>
      </w:r>
      <w:r>
        <w:rPr>
          <w:rFonts w:ascii="Arial Narrow" w:hAnsi="Arial Narrow"/>
          <w:sz w:val="24"/>
          <w:szCs w:val="24"/>
          <w:lang w:val="en-US"/>
        </w:rPr>
        <w:t xml:space="preserve"> </w:t>
      </w:r>
      <w:proofErr w:type="spellStart"/>
      <w:r w:rsidR="002B64EE" w:rsidRPr="002B64EE">
        <w:rPr>
          <w:rFonts w:ascii="Arial Narrow" w:hAnsi="Arial Narrow"/>
          <w:i/>
          <w:sz w:val="28"/>
          <w:szCs w:val="28"/>
          <w:lang w:val="en-US"/>
        </w:rPr>
        <w:t>Antonieta</w:t>
      </w:r>
      <w:proofErr w:type="spellEnd"/>
      <w:r w:rsidR="002B64EE">
        <w:rPr>
          <w:rFonts w:ascii="Arial Narrow" w:hAnsi="Arial Narrow"/>
          <w:i/>
          <w:sz w:val="28"/>
          <w:szCs w:val="28"/>
          <w:lang w:val="en-US"/>
        </w:rPr>
        <w:t xml:space="preserve">              #</w:t>
      </w:r>
      <w:r w:rsidR="002B64EE">
        <w:rPr>
          <w:rFonts w:ascii="Arial Narrow" w:hAnsi="Arial Narrow"/>
          <w:i/>
          <w:lang w:val="en-US"/>
        </w:rPr>
        <w:t>4</w:t>
      </w:r>
    </w:p>
    <w:p w:rsidR="001E43C9" w:rsidRPr="00481635" w:rsidRDefault="001E43C9" w:rsidP="001E43C9">
      <w:pPr>
        <w:pStyle w:val="NoSpacing"/>
        <w:rPr>
          <w:rFonts w:ascii="Arial Narrow" w:hAnsi="Arial Narrow"/>
          <w:i/>
          <w:sz w:val="24"/>
          <w:szCs w:val="24"/>
          <w:lang w:val="en-US"/>
        </w:rPr>
      </w:pPr>
      <w:r w:rsidRPr="00481635">
        <w:rPr>
          <w:rFonts w:ascii="Arial Narrow" w:hAnsi="Arial Narrow"/>
          <w:i/>
          <w:sz w:val="24"/>
          <w:szCs w:val="24"/>
          <w:lang w:val="en-US"/>
        </w:rPr>
        <w:t xml:space="preserve">Instructions: Read the topic briefing extract carefully, </w:t>
      </w:r>
      <w:proofErr w:type="gramStart"/>
      <w:r w:rsidRPr="00481635">
        <w:rPr>
          <w:rFonts w:ascii="Arial Narrow" w:hAnsi="Arial Narrow"/>
          <w:i/>
          <w:sz w:val="24"/>
          <w:szCs w:val="24"/>
          <w:lang w:val="en-US"/>
        </w:rPr>
        <w:t>then</w:t>
      </w:r>
      <w:proofErr w:type="gramEnd"/>
      <w:r w:rsidRPr="00481635">
        <w:rPr>
          <w:rFonts w:ascii="Arial Narrow" w:hAnsi="Arial Narrow"/>
          <w:i/>
          <w:sz w:val="24"/>
          <w:szCs w:val="24"/>
          <w:lang w:val="en-US"/>
        </w:rPr>
        <w:t xml:space="preserve"> prepare a 3-5 minute oral presentation on the subject assigned.  Your classmates will also receive a copy of each topic briefing and provide a peer review of your</w:t>
      </w:r>
    </w:p>
    <w:p w:rsidR="001E43C9" w:rsidRPr="00481635" w:rsidRDefault="001E43C9" w:rsidP="00875F79">
      <w:pPr>
        <w:pStyle w:val="NoSpacing"/>
        <w:pBdr>
          <w:bottom w:val="single" w:sz="12" w:space="1" w:color="auto"/>
        </w:pBdr>
        <w:rPr>
          <w:rFonts w:ascii="Arial Narrow" w:hAnsi="Arial Narrow"/>
          <w:i/>
          <w:sz w:val="24"/>
          <w:szCs w:val="24"/>
          <w:lang w:val="en-US"/>
        </w:rPr>
      </w:pPr>
      <w:proofErr w:type="gramStart"/>
      <w:r w:rsidRPr="00481635">
        <w:rPr>
          <w:rFonts w:ascii="Arial Narrow" w:hAnsi="Arial Narrow"/>
          <w:i/>
          <w:sz w:val="24"/>
          <w:szCs w:val="24"/>
          <w:lang w:val="en-US"/>
        </w:rPr>
        <w:t>presentation</w:t>
      </w:r>
      <w:proofErr w:type="gramEnd"/>
      <w:r w:rsidRPr="00481635">
        <w:rPr>
          <w:rFonts w:ascii="Arial Narrow" w:hAnsi="Arial Narrow"/>
          <w:i/>
          <w:sz w:val="24"/>
          <w:szCs w:val="24"/>
          <w:lang w:val="en-US"/>
        </w:rPr>
        <w:t>.</w:t>
      </w:r>
    </w:p>
    <w:p w:rsidR="001E43C9" w:rsidRPr="00481635" w:rsidRDefault="001E43C9" w:rsidP="001E43C9">
      <w:pPr>
        <w:spacing w:before="100" w:beforeAutospacing="1" w:after="100" w:afterAutospacing="1" w:line="240" w:lineRule="auto"/>
        <w:rPr>
          <w:rFonts w:ascii="Arial" w:eastAsia="Times New Roman" w:hAnsi="Arial" w:cs="Arial"/>
          <w:sz w:val="20"/>
          <w:szCs w:val="20"/>
          <w:lang w:val="en-US" w:eastAsia="es-ES"/>
        </w:rPr>
      </w:pPr>
      <w:r w:rsidRPr="00481635">
        <w:rPr>
          <w:rFonts w:ascii="Arial" w:eastAsia="Times New Roman" w:hAnsi="Arial" w:cs="Arial"/>
          <w:sz w:val="20"/>
          <w:szCs w:val="20"/>
          <w:lang w:val="en-US" w:eastAsia="es-ES"/>
        </w:rPr>
        <w:t>" (</w:t>
      </w:r>
      <w:hyperlink r:id="rId48" w:tooltip="Dutch language" w:history="1">
        <w:r w:rsidRPr="00481635">
          <w:rPr>
            <w:rFonts w:ascii="Arial" w:eastAsia="Times New Roman" w:hAnsi="Arial" w:cs="Arial"/>
            <w:sz w:val="20"/>
            <w:szCs w:val="20"/>
            <w:u w:val="single"/>
            <w:lang w:val="en-US" w:eastAsia="es-ES"/>
          </w:rPr>
          <w:t>Dutch</w:t>
        </w:r>
      </w:hyperlink>
      <w:r w:rsidRPr="00481635">
        <w:rPr>
          <w:rFonts w:ascii="Arial" w:eastAsia="Times New Roman" w:hAnsi="Arial" w:cs="Arial"/>
          <w:sz w:val="20"/>
          <w:szCs w:val="20"/>
          <w:lang w:val="en-US" w:eastAsia="es-ES"/>
        </w:rPr>
        <w:t xml:space="preserve">: </w:t>
      </w:r>
      <w:proofErr w:type="spellStart"/>
      <w:r w:rsidRPr="00481635">
        <w:rPr>
          <w:rFonts w:ascii="Arial" w:eastAsia="Times New Roman" w:hAnsi="Arial" w:cs="Arial"/>
          <w:i/>
          <w:iCs/>
          <w:sz w:val="20"/>
          <w:szCs w:val="20"/>
          <w:lang w:val="en-US" w:eastAsia="es-ES"/>
        </w:rPr>
        <w:t>totaalvoetbal</w:t>
      </w:r>
      <w:proofErr w:type="spellEnd"/>
      <w:r w:rsidRPr="00481635">
        <w:rPr>
          <w:rFonts w:ascii="Arial" w:eastAsia="Times New Roman" w:hAnsi="Arial" w:cs="Arial"/>
          <w:sz w:val="20"/>
          <w:szCs w:val="20"/>
          <w:lang w:val="en-US" w:eastAsia="es-ES"/>
        </w:rPr>
        <w:t xml:space="preserve">) is the label given to an influential tactical theory of </w:t>
      </w:r>
      <w:hyperlink r:id="rId49" w:tooltip="Association football" w:history="1">
        <w:r w:rsidRPr="00481635">
          <w:rPr>
            <w:rFonts w:ascii="Arial" w:eastAsia="Times New Roman" w:hAnsi="Arial" w:cs="Arial"/>
            <w:sz w:val="20"/>
            <w:szCs w:val="20"/>
            <w:u w:val="single"/>
            <w:lang w:val="en-US" w:eastAsia="es-ES"/>
          </w:rPr>
          <w:t>association football</w:t>
        </w:r>
      </w:hyperlink>
      <w:r w:rsidRPr="00481635">
        <w:rPr>
          <w:rFonts w:ascii="Arial" w:eastAsia="Times New Roman" w:hAnsi="Arial" w:cs="Arial"/>
          <w:sz w:val="20"/>
          <w:szCs w:val="20"/>
          <w:lang w:val="en-US" w:eastAsia="es-ES"/>
        </w:rPr>
        <w:t xml:space="preserve"> in which any </w:t>
      </w:r>
      <w:hyperlink r:id="rId50" w:tooltip="Outfield" w:history="1">
        <w:r w:rsidRPr="00481635">
          <w:rPr>
            <w:rFonts w:ascii="Arial" w:eastAsia="Times New Roman" w:hAnsi="Arial" w:cs="Arial"/>
            <w:sz w:val="20"/>
            <w:szCs w:val="20"/>
            <w:u w:val="single"/>
            <w:lang w:val="en-US" w:eastAsia="es-ES"/>
          </w:rPr>
          <w:t>outfield</w:t>
        </w:r>
      </w:hyperlink>
      <w:r w:rsidRPr="00481635">
        <w:rPr>
          <w:rFonts w:ascii="Arial" w:eastAsia="Times New Roman" w:hAnsi="Arial" w:cs="Arial"/>
          <w:sz w:val="20"/>
          <w:szCs w:val="20"/>
          <w:lang w:val="en-US" w:eastAsia="es-ES"/>
        </w:rPr>
        <w:t xml:space="preserve"> player can take over the role of any other player in a team. It was pioneered by </w:t>
      </w:r>
      <w:hyperlink r:id="rId51" w:tooltip="Netherlands" w:history="1">
        <w:r w:rsidRPr="00481635">
          <w:rPr>
            <w:rFonts w:ascii="Arial" w:eastAsia="Times New Roman" w:hAnsi="Arial" w:cs="Arial"/>
            <w:sz w:val="20"/>
            <w:szCs w:val="20"/>
            <w:u w:val="single"/>
            <w:lang w:val="en-US" w:eastAsia="es-ES"/>
          </w:rPr>
          <w:t>Dutch</w:t>
        </w:r>
      </w:hyperlink>
      <w:r w:rsidRPr="00481635">
        <w:rPr>
          <w:rFonts w:ascii="Arial" w:eastAsia="Times New Roman" w:hAnsi="Arial" w:cs="Arial"/>
          <w:sz w:val="20"/>
          <w:szCs w:val="20"/>
          <w:lang w:val="en-US" w:eastAsia="es-ES"/>
        </w:rPr>
        <w:t xml:space="preserve"> </w:t>
      </w:r>
      <w:hyperlink r:id="rId52" w:tooltip="Football club" w:history="1">
        <w:r w:rsidRPr="00481635">
          <w:rPr>
            <w:rFonts w:ascii="Arial" w:eastAsia="Times New Roman" w:hAnsi="Arial" w:cs="Arial"/>
            <w:sz w:val="20"/>
            <w:szCs w:val="20"/>
            <w:u w:val="single"/>
            <w:lang w:val="en-US" w:eastAsia="es-ES"/>
          </w:rPr>
          <w:t>football club</w:t>
        </w:r>
      </w:hyperlink>
      <w:r w:rsidRPr="00481635">
        <w:rPr>
          <w:rFonts w:ascii="Arial" w:eastAsia="Times New Roman" w:hAnsi="Arial" w:cs="Arial"/>
          <w:sz w:val="20"/>
          <w:szCs w:val="20"/>
          <w:lang w:val="en-US" w:eastAsia="es-ES"/>
        </w:rPr>
        <w:t xml:space="preserve"> </w:t>
      </w:r>
      <w:hyperlink r:id="rId53" w:tooltip="AFC Ajax" w:history="1">
        <w:r w:rsidRPr="00481635">
          <w:rPr>
            <w:rFonts w:ascii="Arial" w:eastAsia="Times New Roman" w:hAnsi="Arial" w:cs="Arial"/>
            <w:sz w:val="20"/>
            <w:szCs w:val="20"/>
            <w:u w:val="single"/>
            <w:lang w:val="en-US" w:eastAsia="es-ES"/>
          </w:rPr>
          <w:t>Ajax</w:t>
        </w:r>
      </w:hyperlink>
      <w:r w:rsidRPr="00481635">
        <w:rPr>
          <w:rFonts w:ascii="Arial" w:eastAsia="Times New Roman" w:hAnsi="Arial" w:cs="Arial"/>
          <w:sz w:val="20"/>
          <w:szCs w:val="20"/>
          <w:lang w:val="en-US" w:eastAsia="es-ES"/>
        </w:rPr>
        <w:t xml:space="preserve"> from 1969 to 1973, and further used by the </w:t>
      </w:r>
      <w:hyperlink r:id="rId54" w:tooltip="Netherlands National Football Team" w:history="1">
        <w:r w:rsidRPr="00481635">
          <w:rPr>
            <w:rFonts w:ascii="Arial" w:eastAsia="Times New Roman" w:hAnsi="Arial" w:cs="Arial"/>
            <w:sz w:val="20"/>
            <w:szCs w:val="20"/>
            <w:u w:val="single"/>
            <w:lang w:val="en-US" w:eastAsia="es-ES"/>
          </w:rPr>
          <w:t>Netherlands National Football Team</w:t>
        </w:r>
      </w:hyperlink>
      <w:r w:rsidRPr="00481635">
        <w:rPr>
          <w:rFonts w:ascii="Arial" w:eastAsia="Times New Roman" w:hAnsi="Arial" w:cs="Arial"/>
          <w:sz w:val="20"/>
          <w:szCs w:val="20"/>
          <w:lang w:val="en-US" w:eastAsia="es-ES"/>
        </w:rPr>
        <w:t xml:space="preserve"> in the </w:t>
      </w:r>
      <w:hyperlink r:id="rId55" w:tooltip="1974 FIFA World Cup" w:history="1">
        <w:r w:rsidRPr="00481635">
          <w:rPr>
            <w:rFonts w:ascii="Arial" w:eastAsia="Times New Roman" w:hAnsi="Arial" w:cs="Arial"/>
            <w:sz w:val="20"/>
            <w:szCs w:val="20"/>
            <w:u w:val="single"/>
            <w:lang w:val="en-US" w:eastAsia="es-ES"/>
          </w:rPr>
          <w:t>1974 FIFA World Cup</w:t>
        </w:r>
      </w:hyperlink>
      <w:r w:rsidRPr="00481635">
        <w:rPr>
          <w:rFonts w:ascii="Arial" w:eastAsia="Times New Roman" w:hAnsi="Arial" w:cs="Arial"/>
          <w:sz w:val="20"/>
          <w:szCs w:val="20"/>
          <w:lang w:val="en-US" w:eastAsia="es-ES"/>
        </w:rPr>
        <w:t xml:space="preserve">. It was invented by </w:t>
      </w:r>
      <w:hyperlink r:id="rId56" w:tooltip="Rinus Michels" w:history="1">
        <w:proofErr w:type="spellStart"/>
        <w:r w:rsidRPr="00481635">
          <w:rPr>
            <w:rFonts w:ascii="Arial" w:eastAsia="Times New Roman" w:hAnsi="Arial" w:cs="Arial"/>
            <w:sz w:val="20"/>
            <w:szCs w:val="20"/>
            <w:u w:val="single"/>
            <w:lang w:val="en-US" w:eastAsia="es-ES"/>
          </w:rPr>
          <w:t>Rinus</w:t>
        </w:r>
        <w:proofErr w:type="spellEnd"/>
        <w:r w:rsidRPr="00481635">
          <w:rPr>
            <w:rFonts w:ascii="Arial" w:eastAsia="Times New Roman" w:hAnsi="Arial" w:cs="Arial"/>
            <w:sz w:val="20"/>
            <w:szCs w:val="20"/>
            <w:u w:val="single"/>
            <w:lang w:val="en-US" w:eastAsia="es-ES"/>
          </w:rPr>
          <w:t xml:space="preserve"> </w:t>
        </w:r>
        <w:proofErr w:type="spellStart"/>
        <w:r w:rsidRPr="00481635">
          <w:rPr>
            <w:rFonts w:ascii="Arial" w:eastAsia="Times New Roman" w:hAnsi="Arial" w:cs="Arial"/>
            <w:sz w:val="20"/>
            <w:szCs w:val="20"/>
            <w:u w:val="single"/>
            <w:lang w:val="en-US" w:eastAsia="es-ES"/>
          </w:rPr>
          <w:t>Michels</w:t>
        </w:r>
        <w:proofErr w:type="spellEnd"/>
      </w:hyperlink>
      <w:r w:rsidRPr="00481635">
        <w:rPr>
          <w:rFonts w:ascii="Arial" w:eastAsia="Times New Roman" w:hAnsi="Arial" w:cs="Arial"/>
          <w:sz w:val="20"/>
          <w:szCs w:val="20"/>
          <w:lang w:val="en-US" w:eastAsia="es-ES"/>
        </w:rPr>
        <w:t>, a famous Dutch football trainer/coach (who was the coach of both Ajax and the Netherlands national team at the time).</w:t>
      </w:r>
    </w:p>
    <w:p w:rsidR="001E43C9" w:rsidRPr="00481635" w:rsidRDefault="001E43C9" w:rsidP="001E43C9">
      <w:pPr>
        <w:spacing w:before="100" w:beforeAutospacing="1" w:after="100" w:afterAutospacing="1" w:line="240" w:lineRule="auto"/>
        <w:rPr>
          <w:rFonts w:ascii="Arial" w:eastAsia="Times New Roman" w:hAnsi="Arial" w:cs="Arial"/>
          <w:sz w:val="20"/>
          <w:szCs w:val="20"/>
          <w:lang w:val="en-US" w:eastAsia="es-ES"/>
        </w:rPr>
      </w:pPr>
      <w:r w:rsidRPr="00481635">
        <w:rPr>
          <w:rFonts w:ascii="Arial" w:eastAsia="Times New Roman" w:hAnsi="Arial" w:cs="Arial"/>
          <w:sz w:val="20"/>
          <w:szCs w:val="20"/>
          <w:lang w:val="en-US" w:eastAsia="es-ES"/>
        </w:rPr>
        <w:t xml:space="preserve">In Total Football, a player who moves out of his position is replaced by another from his team, thus retaining the team's intended </w:t>
      </w:r>
      <w:proofErr w:type="spellStart"/>
      <w:r w:rsidRPr="00481635">
        <w:rPr>
          <w:rFonts w:ascii="Arial" w:eastAsia="Times New Roman" w:hAnsi="Arial" w:cs="Arial"/>
          <w:sz w:val="20"/>
          <w:szCs w:val="20"/>
          <w:lang w:val="en-US" w:eastAsia="es-ES"/>
        </w:rPr>
        <w:t>organisational</w:t>
      </w:r>
      <w:proofErr w:type="spellEnd"/>
      <w:r w:rsidRPr="00481635">
        <w:rPr>
          <w:rFonts w:ascii="Arial" w:eastAsia="Times New Roman" w:hAnsi="Arial" w:cs="Arial"/>
          <w:sz w:val="20"/>
          <w:szCs w:val="20"/>
          <w:lang w:val="en-US" w:eastAsia="es-ES"/>
        </w:rPr>
        <w:t xml:space="preserve"> structure. In this fluid system, no outfield player is fixed in a nominal role; anyone can be successively an </w:t>
      </w:r>
      <w:hyperlink r:id="rId57" w:tooltip="Attacker" w:history="1">
        <w:r w:rsidRPr="00481635">
          <w:rPr>
            <w:rFonts w:ascii="Arial" w:eastAsia="Times New Roman" w:hAnsi="Arial" w:cs="Arial"/>
            <w:sz w:val="20"/>
            <w:szCs w:val="20"/>
            <w:u w:val="single"/>
            <w:lang w:val="en-US" w:eastAsia="es-ES"/>
          </w:rPr>
          <w:t>attacker</w:t>
        </w:r>
      </w:hyperlink>
      <w:r w:rsidRPr="00481635">
        <w:rPr>
          <w:rFonts w:ascii="Arial" w:eastAsia="Times New Roman" w:hAnsi="Arial" w:cs="Arial"/>
          <w:sz w:val="20"/>
          <w:szCs w:val="20"/>
          <w:lang w:val="en-US" w:eastAsia="es-ES"/>
        </w:rPr>
        <w:t xml:space="preserve">, a </w:t>
      </w:r>
      <w:hyperlink r:id="rId58" w:tooltip="Midfielder" w:history="1">
        <w:r w:rsidRPr="00481635">
          <w:rPr>
            <w:rFonts w:ascii="Arial" w:eastAsia="Times New Roman" w:hAnsi="Arial" w:cs="Arial"/>
            <w:sz w:val="20"/>
            <w:szCs w:val="20"/>
            <w:u w:val="single"/>
            <w:lang w:val="en-US" w:eastAsia="es-ES"/>
          </w:rPr>
          <w:t>midfielder</w:t>
        </w:r>
      </w:hyperlink>
      <w:r w:rsidRPr="00481635">
        <w:rPr>
          <w:rFonts w:ascii="Arial" w:eastAsia="Times New Roman" w:hAnsi="Arial" w:cs="Arial"/>
          <w:sz w:val="20"/>
          <w:szCs w:val="20"/>
          <w:lang w:val="en-US" w:eastAsia="es-ES"/>
        </w:rPr>
        <w:t xml:space="preserve"> and a </w:t>
      </w:r>
      <w:hyperlink r:id="rId59" w:tooltip="Defender (football)" w:history="1">
        <w:r w:rsidRPr="00481635">
          <w:rPr>
            <w:rFonts w:ascii="Arial" w:eastAsia="Times New Roman" w:hAnsi="Arial" w:cs="Arial"/>
            <w:sz w:val="20"/>
            <w:szCs w:val="20"/>
            <w:u w:val="single"/>
            <w:lang w:val="en-US" w:eastAsia="es-ES"/>
          </w:rPr>
          <w:t>defender</w:t>
        </w:r>
      </w:hyperlink>
      <w:r w:rsidRPr="00481635">
        <w:rPr>
          <w:rFonts w:ascii="Arial" w:eastAsia="Times New Roman" w:hAnsi="Arial" w:cs="Arial"/>
          <w:sz w:val="20"/>
          <w:szCs w:val="20"/>
          <w:lang w:val="en-US" w:eastAsia="es-ES"/>
        </w:rPr>
        <w:t xml:space="preserve">. The only player fixed in a nominal position is the </w:t>
      </w:r>
      <w:hyperlink r:id="rId60" w:tooltip="Goalkeeper" w:history="1">
        <w:r w:rsidRPr="00481635">
          <w:rPr>
            <w:rFonts w:ascii="Arial" w:eastAsia="Times New Roman" w:hAnsi="Arial" w:cs="Arial"/>
            <w:sz w:val="20"/>
            <w:szCs w:val="20"/>
            <w:u w:val="single"/>
            <w:lang w:val="en-US" w:eastAsia="es-ES"/>
          </w:rPr>
          <w:t>goalkeeper</w:t>
        </w:r>
      </w:hyperlink>
      <w:r w:rsidRPr="00481635">
        <w:rPr>
          <w:rFonts w:ascii="Arial" w:eastAsia="Times New Roman" w:hAnsi="Arial" w:cs="Arial"/>
          <w:sz w:val="20"/>
          <w:szCs w:val="20"/>
          <w:lang w:val="en-US" w:eastAsia="es-ES"/>
        </w:rPr>
        <w:t>.</w:t>
      </w:r>
    </w:p>
    <w:p w:rsidR="001E43C9" w:rsidRPr="00481635" w:rsidRDefault="001E43C9" w:rsidP="001E43C9">
      <w:pPr>
        <w:spacing w:before="100" w:beforeAutospacing="1" w:after="100" w:afterAutospacing="1" w:line="240" w:lineRule="auto"/>
        <w:rPr>
          <w:rFonts w:ascii="Arial" w:eastAsia="Times New Roman" w:hAnsi="Arial" w:cs="Arial"/>
          <w:sz w:val="20"/>
          <w:szCs w:val="20"/>
          <w:lang w:val="en-US" w:eastAsia="es-ES"/>
        </w:rPr>
      </w:pPr>
      <w:r w:rsidRPr="00481635">
        <w:rPr>
          <w:rFonts w:ascii="Arial" w:eastAsia="Times New Roman" w:hAnsi="Arial" w:cs="Arial"/>
          <w:sz w:val="20"/>
          <w:szCs w:val="20"/>
          <w:lang w:val="en-US" w:eastAsia="es-ES"/>
        </w:rPr>
        <w:t>Total Football's tactical success depends largely on the adaptability of each footballer within the team, in particular the ability to quickly switch positions depending on the on-field situation. The theory requires players to be comfortable in multiple positions; hence, it places high technical and physical demands on them.</w:t>
      </w:r>
    </w:p>
    <w:p w:rsidR="001E43C9" w:rsidRPr="00481635" w:rsidRDefault="00481635" w:rsidP="001E43C9">
      <w:pPr>
        <w:spacing w:before="100" w:beforeAutospacing="1" w:after="100" w:afterAutospacing="1" w:line="240" w:lineRule="auto"/>
        <w:rPr>
          <w:rFonts w:ascii="Arial" w:eastAsia="Times New Roman" w:hAnsi="Arial" w:cs="Arial"/>
          <w:b/>
          <w:i/>
          <w:sz w:val="20"/>
          <w:szCs w:val="20"/>
          <w:lang w:val="en-US" w:eastAsia="es-ES"/>
        </w:rPr>
      </w:pPr>
      <w:hyperlink r:id="rId61" w:tooltip="Rinus Michels" w:history="1">
        <w:proofErr w:type="spellStart"/>
        <w:r w:rsidR="001E43C9" w:rsidRPr="00481635">
          <w:rPr>
            <w:rFonts w:ascii="Arial" w:eastAsia="Times New Roman" w:hAnsi="Arial" w:cs="Arial"/>
            <w:sz w:val="20"/>
            <w:szCs w:val="20"/>
            <w:u w:val="single"/>
            <w:lang w:val="en-US" w:eastAsia="es-ES"/>
          </w:rPr>
          <w:t>Rinus</w:t>
        </w:r>
        <w:proofErr w:type="spellEnd"/>
        <w:r w:rsidR="001E43C9" w:rsidRPr="00481635">
          <w:rPr>
            <w:rFonts w:ascii="Arial" w:eastAsia="Times New Roman" w:hAnsi="Arial" w:cs="Arial"/>
            <w:sz w:val="20"/>
            <w:szCs w:val="20"/>
            <w:u w:val="single"/>
            <w:lang w:val="en-US" w:eastAsia="es-ES"/>
          </w:rPr>
          <w:t xml:space="preserve"> </w:t>
        </w:r>
        <w:proofErr w:type="spellStart"/>
        <w:r w:rsidR="001E43C9" w:rsidRPr="00481635">
          <w:rPr>
            <w:rFonts w:ascii="Arial" w:eastAsia="Times New Roman" w:hAnsi="Arial" w:cs="Arial"/>
            <w:sz w:val="20"/>
            <w:szCs w:val="20"/>
            <w:u w:val="single"/>
            <w:lang w:val="en-US" w:eastAsia="es-ES"/>
          </w:rPr>
          <w:t>Michels</w:t>
        </w:r>
        <w:proofErr w:type="spellEnd"/>
      </w:hyperlink>
      <w:r w:rsidR="001E43C9" w:rsidRPr="00481635">
        <w:rPr>
          <w:rFonts w:ascii="Arial" w:eastAsia="Times New Roman" w:hAnsi="Arial" w:cs="Arial"/>
          <w:sz w:val="20"/>
          <w:szCs w:val="20"/>
          <w:lang w:val="en-US" w:eastAsia="es-ES"/>
        </w:rPr>
        <w:t>, manager of Ajax refined the concept into what is known today as "Total Football" (</w:t>
      </w:r>
      <w:proofErr w:type="spellStart"/>
      <w:r w:rsidR="001E43C9" w:rsidRPr="00481635">
        <w:rPr>
          <w:rFonts w:ascii="Arial" w:eastAsia="Times New Roman" w:hAnsi="Arial" w:cs="Arial"/>
          <w:i/>
          <w:iCs/>
          <w:sz w:val="20"/>
          <w:szCs w:val="20"/>
          <w:lang w:val="en-US" w:eastAsia="es-ES"/>
        </w:rPr>
        <w:t>Totaalvoetbal</w:t>
      </w:r>
      <w:proofErr w:type="spellEnd"/>
      <w:r w:rsidR="001E43C9" w:rsidRPr="00481635">
        <w:rPr>
          <w:rFonts w:ascii="Arial" w:eastAsia="Times New Roman" w:hAnsi="Arial" w:cs="Arial"/>
          <w:sz w:val="20"/>
          <w:szCs w:val="20"/>
          <w:lang w:val="en-US" w:eastAsia="es-ES"/>
        </w:rPr>
        <w:t xml:space="preserve"> in </w:t>
      </w:r>
      <w:hyperlink r:id="rId62" w:tooltip="Dutch language" w:history="1">
        <w:r w:rsidR="001E43C9" w:rsidRPr="00481635">
          <w:rPr>
            <w:rFonts w:ascii="Arial" w:eastAsia="Times New Roman" w:hAnsi="Arial" w:cs="Arial"/>
            <w:sz w:val="20"/>
            <w:szCs w:val="20"/>
            <w:u w:val="single"/>
            <w:lang w:val="en-US" w:eastAsia="es-ES"/>
          </w:rPr>
          <w:t>Dutch</w:t>
        </w:r>
      </w:hyperlink>
      <w:r w:rsidR="001E43C9" w:rsidRPr="00481635">
        <w:rPr>
          <w:rFonts w:ascii="Arial" w:eastAsia="Times New Roman" w:hAnsi="Arial" w:cs="Arial"/>
          <w:sz w:val="20"/>
          <w:szCs w:val="20"/>
          <w:lang w:val="en-US" w:eastAsia="es-ES"/>
        </w:rPr>
        <w:t xml:space="preserve">), using it in his training for the Ajax squad and the </w:t>
      </w:r>
      <w:hyperlink r:id="rId63" w:tooltip="Netherlands national football team" w:history="1">
        <w:r w:rsidR="001E43C9" w:rsidRPr="00481635">
          <w:rPr>
            <w:rFonts w:ascii="Arial" w:eastAsia="Times New Roman" w:hAnsi="Arial" w:cs="Arial"/>
            <w:sz w:val="20"/>
            <w:szCs w:val="20"/>
            <w:u w:val="single"/>
            <w:lang w:val="en-US" w:eastAsia="es-ES"/>
          </w:rPr>
          <w:t>Netherlands national team</w:t>
        </w:r>
      </w:hyperlink>
      <w:r w:rsidR="001E43C9" w:rsidRPr="00481635">
        <w:rPr>
          <w:rFonts w:ascii="Arial" w:eastAsia="Times New Roman" w:hAnsi="Arial" w:cs="Arial"/>
          <w:sz w:val="20"/>
          <w:szCs w:val="20"/>
          <w:lang w:val="en-US" w:eastAsia="es-ES"/>
        </w:rPr>
        <w:t xml:space="preserve"> in the 1970s. It was further refined by </w:t>
      </w:r>
      <w:hyperlink r:id="rId64" w:tooltip="Stefan Kovacs" w:history="1">
        <w:r w:rsidR="001E43C9" w:rsidRPr="00481635">
          <w:rPr>
            <w:rFonts w:ascii="Arial" w:eastAsia="Times New Roman" w:hAnsi="Arial" w:cs="Arial"/>
            <w:sz w:val="20"/>
            <w:szCs w:val="20"/>
            <w:u w:val="single"/>
            <w:lang w:val="en-US" w:eastAsia="es-ES"/>
          </w:rPr>
          <w:t>Stefan Kovacs</w:t>
        </w:r>
      </w:hyperlink>
      <w:r w:rsidR="001E43C9" w:rsidRPr="00481635">
        <w:rPr>
          <w:rFonts w:ascii="Arial" w:eastAsia="Times New Roman" w:hAnsi="Arial" w:cs="Arial"/>
          <w:sz w:val="20"/>
          <w:szCs w:val="20"/>
          <w:lang w:val="en-US" w:eastAsia="es-ES"/>
        </w:rPr>
        <w:t xml:space="preserve"> after </w:t>
      </w:r>
      <w:proofErr w:type="spellStart"/>
      <w:r w:rsidR="001E43C9" w:rsidRPr="00481635">
        <w:rPr>
          <w:rFonts w:ascii="Arial" w:eastAsia="Times New Roman" w:hAnsi="Arial" w:cs="Arial"/>
          <w:sz w:val="20"/>
          <w:szCs w:val="20"/>
          <w:lang w:val="en-US" w:eastAsia="es-ES"/>
        </w:rPr>
        <w:t>Michels</w:t>
      </w:r>
      <w:proofErr w:type="spellEnd"/>
      <w:r w:rsidR="001E43C9" w:rsidRPr="00481635">
        <w:rPr>
          <w:rFonts w:ascii="Arial" w:eastAsia="Times New Roman" w:hAnsi="Arial" w:cs="Arial"/>
          <w:sz w:val="20"/>
          <w:szCs w:val="20"/>
          <w:lang w:val="en-US" w:eastAsia="es-ES"/>
        </w:rPr>
        <w:t xml:space="preserve"> left for </w:t>
      </w:r>
      <w:hyperlink r:id="rId65" w:tooltip="FC Barcelona" w:history="1">
        <w:r w:rsidR="001E43C9" w:rsidRPr="00481635">
          <w:rPr>
            <w:rFonts w:ascii="Arial" w:eastAsia="Times New Roman" w:hAnsi="Arial" w:cs="Arial"/>
            <w:sz w:val="20"/>
            <w:szCs w:val="20"/>
            <w:u w:val="single"/>
            <w:lang w:val="en-US" w:eastAsia="es-ES"/>
          </w:rPr>
          <w:t>Barcelona</w:t>
        </w:r>
      </w:hyperlink>
      <w:r w:rsidR="001E43C9" w:rsidRPr="00481635">
        <w:rPr>
          <w:rFonts w:ascii="Arial" w:eastAsia="Times New Roman" w:hAnsi="Arial" w:cs="Arial"/>
          <w:sz w:val="20"/>
          <w:szCs w:val="20"/>
          <w:lang w:val="en-US" w:eastAsia="es-ES"/>
        </w:rPr>
        <w:t xml:space="preserve">. </w:t>
      </w:r>
      <w:r w:rsidR="001E43C9" w:rsidRPr="00481635">
        <w:rPr>
          <w:rFonts w:ascii="Arial" w:eastAsia="Times New Roman" w:hAnsi="Arial" w:cs="Arial"/>
          <w:b/>
          <w:i/>
          <w:sz w:val="20"/>
          <w:szCs w:val="20"/>
          <w:lang w:val="en-US" w:eastAsia="es-ES"/>
        </w:rPr>
        <w:t xml:space="preserve">Dutch </w:t>
      </w:r>
      <w:hyperlink r:id="rId66" w:tooltip="Striker (football)" w:history="1">
        <w:r w:rsidR="001E43C9" w:rsidRPr="00481635">
          <w:rPr>
            <w:rFonts w:ascii="Arial" w:eastAsia="Times New Roman" w:hAnsi="Arial" w:cs="Arial"/>
            <w:b/>
            <w:i/>
            <w:sz w:val="20"/>
            <w:szCs w:val="20"/>
            <w:u w:val="single"/>
            <w:lang w:val="en-US" w:eastAsia="es-ES"/>
          </w:rPr>
          <w:t>forward</w:t>
        </w:r>
      </w:hyperlink>
      <w:r w:rsidR="001E43C9" w:rsidRPr="00481635">
        <w:rPr>
          <w:rFonts w:ascii="Arial" w:eastAsia="Times New Roman" w:hAnsi="Arial" w:cs="Arial"/>
          <w:b/>
          <w:i/>
          <w:sz w:val="20"/>
          <w:szCs w:val="20"/>
          <w:lang w:val="en-US" w:eastAsia="es-ES"/>
        </w:rPr>
        <w:t xml:space="preserve"> </w:t>
      </w:r>
      <w:hyperlink r:id="rId67" w:tooltip="Johan Cruyff" w:history="1">
        <w:r w:rsidR="001E43C9" w:rsidRPr="00481635">
          <w:rPr>
            <w:rFonts w:ascii="Arial" w:eastAsia="Times New Roman" w:hAnsi="Arial" w:cs="Arial"/>
            <w:b/>
            <w:i/>
            <w:sz w:val="20"/>
            <w:szCs w:val="20"/>
            <w:u w:val="single"/>
            <w:lang w:val="en-US" w:eastAsia="es-ES"/>
          </w:rPr>
          <w:t xml:space="preserve">Johan </w:t>
        </w:r>
        <w:proofErr w:type="spellStart"/>
        <w:r w:rsidR="001E43C9" w:rsidRPr="00481635">
          <w:rPr>
            <w:rFonts w:ascii="Arial" w:eastAsia="Times New Roman" w:hAnsi="Arial" w:cs="Arial"/>
            <w:b/>
            <w:i/>
            <w:sz w:val="20"/>
            <w:szCs w:val="20"/>
            <w:u w:val="single"/>
            <w:lang w:val="en-US" w:eastAsia="es-ES"/>
          </w:rPr>
          <w:t>Cruyff</w:t>
        </w:r>
        <w:proofErr w:type="spellEnd"/>
      </w:hyperlink>
      <w:r w:rsidR="001E43C9" w:rsidRPr="00481635">
        <w:rPr>
          <w:rFonts w:ascii="Arial" w:eastAsia="Times New Roman" w:hAnsi="Arial" w:cs="Arial"/>
          <w:b/>
          <w:i/>
          <w:sz w:val="20"/>
          <w:szCs w:val="20"/>
          <w:lang w:val="en-US" w:eastAsia="es-ES"/>
        </w:rPr>
        <w:t xml:space="preserve"> was the system's most famous exponent.</w:t>
      </w:r>
      <w:hyperlink r:id="rId68" w:anchor="cite_note-2" w:history="1">
        <w:r w:rsidR="001E43C9" w:rsidRPr="00481635">
          <w:rPr>
            <w:rFonts w:ascii="Arial" w:eastAsia="Times New Roman" w:hAnsi="Arial" w:cs="Arial"/>
            <w:b/>
            <w:i/>
            <w:sz w:val="20"/>
            <w:szCs w:val="20"/>
            <w:u w:val="single"/>
            <w:vertAlign w:val="superscript"/>
            <w:lang w:val="en-US" w:eastAsia="es-ES"/>
          </w:rPr>
          <w:t>[2]</w:t>
        </w:r>
      </w:hyperlink>
    </w:p>
    <w:p w:rsidR="001E43C9" w:rsidRPr="00481635" w:rsidRDefault="001E43C9" w:rsidP="001E43C9">
      <w:pPr>
        <w:spacing w:before="100" w:beforeAutospacing="1" w:after="100" w:afterAutospacing="1" w:line="240" w:lineRule="auto"/>
        <w:rPr>
          <w:rFonts w:ascii="Arial" w:eastAsia="Times New Roman" w:hAnsi="Arial" w:cs="Arial"/>
          <w:sz w:val="20"/>
          <w:szCs w:val="20"/>
          <w:lang w:val="en-US" w:eastAsia="es-ES"/>
        </w:rPr>
      </w:pPr>
      <w:r w:rsidRPr="00481635">
        <w:rPr>
          <w:rFonts w:ascii="Arial" w:eastAsia="Times New Roman" w:hAnsi="Arial" w:cs="Arial"/>
          <w:sz w:val="20"/>
          <w:szCs w:val="20"/>
          <w:lang w:val="en-US" w:eastAsia="es-ES"/>
        </w:rPr>
        <w:t xml:space="preserve">Although </w:t>
      </w:r>
      <w:proofErr w:type="spellStart"/>
      <w:r w:rsidRPr="00481635">
        <w:rPr>
          <w:rFonts w:ascii="Arial" w:eastAsia="Times New Roman" w:hAnsi="Arial" w:cs="Arial"/>
          <w:sz w:val="20"/>
          <w:szCs w:val="20"/>
          <w:lang w:val="en-US" w:eastAsia="es-ES"/>
        </w:rPr>
        <w:t>Cruyff</w:t>
      </w:r>
      <w:proofErr w:type="spellEnd"/>
      <w:r w:rsidRPr="00481635">
        <w:rPr>
          <w:rFonts w:ascii="Arial" w:eastAsia="Times New Roman" w:hAnsi="Arial" w:cs="Arial"/>
          <w:sz w:val="20"/>
          <w:szCs w:val="20"/>
          <w:lang w:val="en-US" w:eastAsia="es-ES"/>
        </w:rPr>
        <w:t xml:space="preserve"> was fielded as </w:t>
      </w:r>
      <w:proofErr w:type="spellStart"/>
      <w:r w:rsidRPr="00481635">
        <w:rPr>
          <w:rFonts w:ascii="Arial" w:eastAsia="Times New Roman" w:hAnsi="Arial" w:cs="Arial"/>
          <w:sz w:val="20"/>
          <w:szCs w:val="20"/>
          <w:lang w:val="en-US" w:eastAsia="es-ES"/>
        </w:rPr>
        <w:t>centre</w:t>
      </w:r>
      <w:proofErr w:type="spellEnd"/>
      <w:r w:rsidRPr="00481635">
        <w:rPr>
          <w:rFonts w:ascii="Arial" w:eastAsia="Times New Roman" w:hAnsi="Arial" w:cs="Arial"/>
          <w:sz w:val="20"/>
          <w:szCs w:val="20"/>
          <w:lang w:val="en-US" w:eastAsia="es-ES"/>
        </w:rPr>
        <w:t xml:space="preserve"> forward, he wandered all over the pitch, popping up wherever he could do most damage to the opposing team. This resulted in a need for a dynamic system like Total Football. </w:t>
      </w:r>
      <w:proofErr w:type="spellStart"/>
      <w:r w:rsidRPr="00481635">
        <w:rPr>
          <w:rFonts w:ascii="Arial" w:eastAsia="Times New Roman" w:hAnsi="Arial" w:cs="Arial"/>
          <w:sz w:val="20"/>
          <w:szCs w:val="20"/>
          <w:lang w:val="en-US" w:eastAsia="es-ES"/>
        </w:rPr>
        <w:t>Cruyff's</w:t>
      </w:r>
      <w:proofErr w:type="spellEnd"/>
      <w:r w:rsidRPr="00481635">
        <w:rPr>
          <w:rFonts w:ascii="Arial" w:eastAsia="Times New Roman" w:hAnsi="Arial" w:cs="Arial"/>
          <w:sz w:val="20"/>
          <w:szCs w:val="20"/>
          <w:lang w:val="en-US" w:eastAsia="es-ES"/>
        </w:rPr>
        <w:t xml:space="preserve"> teammates adapted themselves flexibly around his movements, regularly switching positions so that the tactical roles in the team were always filled.</w:t>
      </w:r>
    </w:p>
    <w:p w:rsidR="001E43C9" w:rsidRPr="00481635" w:rsidRDefault="001E43C9" w:rsidP="001E43C9">
      <w:pPr>
        <w:spacing w:before="100" w:beforeAutospacing="1" w:after="100" w:afterAutospacing="1" w:line="240" w:lineRule="auto"/>
        <w:rPr>
          <w:rFonts w:ascii="Arial" w:eastAsia="Times New Roman" w:hAnsi="Arial" w:cs="Arial"/>
          <w:sz w:val="20"/>
          <w:szCs w:val="20"/>
          <w:lang w:val="en-US" w:eastAsia="es-ES"/>
        </w:rPr>
      </w:pPr>
      <w:r w:rsidRPr="00481635">
        <w:rPr>
          <w:rFonts w:ascii="Arial" w:eastAsia="Times New Roman" w:hAnsi="Arial" w:cs="Arial"/>
          <w:sz w:val="20"/>
          <w:szCs w:val="20"/>
          <w:lang w:val="en-US" w:eastAsia="es-ES"/>
        </w:rPr>
        <w:t xml:space="preserve">Space and the creation of it were central to the concept of Total Football. Ajax defender </w:t>
      </w:r>
      <w:hyperlink r:id="rId69" w:tooltip="Barry Hulshoff" w:history="1">
        <w:r w:rsidRPr="00481635">
          <w:rPr>
            <w:rFonts w:ascii="Arial" w:eastAsia="Times New Roman" w:hAnsi="Arial" w:cs="Arial"/>
            <w:sz w:val="20"/>
            <w:szCs w:val="20"/>
            <w:u w:val="single"/>
            <w:lang w:val="en-US" w:eastAsia="es-ES"/>
          </w:rPr>
          <w:t xml:space="preserve">Barry </w:t>
        </w:r>
        <w:proofErr w:type="spellStart"/>
        <w:r w:rsidRPr="00481635">
          <w:rPr>
            <w:rFonts w:ascii="Arial" w:eastAsia="Times New Roman" w:hAnsi="Arial" w:cs="Arial"/>
            <w:sz w:val="20"/>
            <w:szCs w:val="20"/>
            <w:u w:val="single"/>
            <w:lang w:val="en-US" w:eastAsia="es-ES"/>
          </w:rPr>
          <w:t>Hulshoff</w:t>
        </w:r>
        <w:proofErr w:type="spellEnd"/>
      </w:hyperlink>
      <w:r w:rsidRPr="00481635">
        <w:rPr>
          <w:rFonts w:ascii="Arial" w:eastAsia="Times New Roman" w:hAnsi="Arial" w:cs="Arial"/>
          <w:sz w:val="20"/>
          <w:szCs w:val="20"/>
          <w:lang w:val="en-US" w:eastAsia="es-ES"/>
        </w:rPr>
        <w:t xml:space="preserve"> explained how the team that won the </w:t>
      </w:r>
      <w:hyperlink r:id="rId70" w:tooltip="UEFA Champions League" w:history="1">
        <w:r w:rsidRPr="00481635">
          <w:rPr>
            <w:rFonts w:ascii="Arial" w:eastAsia="Times New Roman" w:hAnsi="Arial" w:cs="Arial"/>
            <w:sz w:val="20"/>
            <w:szCs w:val="20"/>
            <w:u w:val="single"/>
            <w:lang w:val="en-US" w:eastAsia="es-ES"/>
          </w:rPr>
          <w:t>European Cup</w:t>
        </w:r>
      </w:hyperlink>
      <w:r w:rsidRPr="00481635">
        <w:rPr>
          <w:rFonts w:ascii="Arial" w:eastAsia="Times New Roman" w:hAnsi="Arial" w:cs="Arial"/>
          <w:sz w:val="20"/>
          <w:szCs w:val="20"/>
          <w:lang w:val="en-US" w:eastAsia="es-ES"/>
        </w:rPr>
        <w:t xml:space="preserve"> in 1971, 1972, and 1973 worked it to their advantage: "We discussed space the whole time. Johan </w:t>
      </w:r>
      <w:proofErr w:type="spellStart"/>
      <w:r w:rsidRPr="00481635">
        <w:rPr>
          <w:rFonts w:ascii="Arial" w:eastAsia="Times New Roman" w:hAnsi="Arial" w:cs="Arial"/>
          <w:sz w:val="20"/>
          <w:szCs w:val="20"/>
          <w:lang w:val="en-US" w:eastAsia="es-ES"/>
        </w:rPr>
        <w:t>Cruyff</w:t>
      </w:r>
      <w:proofErr w:type="spellEnd"/>
      <w:r w:rsidRPr="00481635">
        <w:rPr>
          <w:rFonts w:ascii="Arial" w:eastAsia="Times New Roman" w:hAnsi="Arial" w:cs="Arial"/>
          <w:sz w:val="20"/>
          <w:szCs w:val="20"/>
          <w:lang w:val="en-US" w:eastAsia="es-ES"/>
        </w:rPr>
        <w:t xml:space="preserve"> always talked about where people should run and where they should stand, and when they should not move."</w:t>
      </w:r>
      <w:hyperlink r:id="rId71" w:anchor="cite_note-3" w:history="1">
        <w:r w:rsidRPr="00481635">
          <w:rPr>
            <w:rFonts w:ascii="Arial" w:eastAsia="Times New Roman" w:hAnsi="Arial" w:cs="Arial"/>
            <w:sz w:val="20"/>
            <w:szCs w:val="20"/>
            <w:u w:val="single"/>
            <w:vertAlign w:val="superscript"/>
            <w:lang w:val="en-US" w:eastAsia="es-ES"/>
          </w:rPr>
          <w:t>[3]</w:t>
        </w:r>
      </w:hyperlink>
    </w:p>
    <w:p w:rsidR="001E43C9" w:rsidRPr="00481635" w:rsidRDefault="001E43C9" w:rsidP="001E43C9">
      <w:pPr>
        <w:spacing w:before="100" w:beforeAutospacing="1" w:after="100" w:afterAutospacing="1" w:line="240" w:lineRule="auto"/>
        <w:rPr>
          <w:rFonts w:ascii="Arial" w:eastAsia="Times New Roman" w:hAnsi="Arial" w:cs="Arial"/>
          <w:sz w:val="20"/>
          <w:szCs w:val="20"/>
          <w:lang w:val="en-US" w:eastAsia="es-ES"/>
        </w:rPr>
      </w:pPr>
      <w:r w:rsidRPr="00481635">
        <w:rPr>
          <w:rFonts w:ascii="Arial" w:eastAsia="Times New Roman" w:hAnsi="Arial" w:cs="Arial"/>
          <w:sz w:val="20"/>
          <w:szCs w:val="20"/>
          <w:lang w:val="en-US" w:eastAsia="es-ES"/>
        </w:rPr>
        <w:t xml:space="preserve">The constant switching of positions that became known as Total Football only came about because of this spatial awareness. "It was about making space, coming into space, and organizing space-like architecture on the football pitch," said </w:t>
      </w:r>
      <w:proofErr w:type="spellStart"/>
      <w:r w:rsidRPr="00481635">
        <w:rPr>
          <w:rFonts w:ascii="Arial" w:eastAsia="Times New Roman" w:hAnsi="Arial" w:cs="Arial"/>
          <w:sz w:val="20"/>
          <w:szCs w:val="20"/>
          <w:lang w:val="en-US" w:eastAsia="es-ES"/>
        </w:rPr>
        <w:t>Hulshoff</w:t>
      </w:r>
      <w:proofErr w:type="spellEnd"/>
      <w:r w:rsidRPr="00481635">
        <w:rPr>
          <w:rFonts w:ascii="Arial" w:eastAsia="Times New Roman" w:hAnsi="Arial" w:cs="Arial"/>
          <w:sz w:val="20"/>
          <w:szCs w:val="20"/>
          <w:lang w:val="en-US" w:eastAsia="es-ES"/>
        </w:rPr>
        <w:t xml:space="preserve">. The system developed organically and collaboratively: it was not down to coach </w:t>
      </w:r>
      <w:proofErr w:type="spellStart"/>
      <w:r w:rsidRPr="00481635">
        <w:rPr>
          <w:rFonts w:ascii="Arial" w:eastAsia="Times New Roman" w:hAnsi="Arial" w:cs="Arial"/>
          <w:sz w:val="20"/>
          <w:szCs w:val="20"/>
          <w:lang w:val="en-US" w:eastAsia="es-ES"/>
        </w:rPr>
        <w:t>Rinus</w:t>
      </w:r>
      <w:proofErr w:type="spellEnd"/>
      <w:r w:rsidRPr="00481635">
        <w:rPr>
          <w:rFonts w:ascii="Arial" w:eastAsia="Times New Roman" w:hAnsi="Arial" w:cs="Arial"/>
          <w:sz w:val="20"/>
          <w:szCs w:val="20"/>
          <w:lang w:val="en-US" w:eastAsia="es-ES"/>
        </w:rPr>
        <w:t xml:space="preserve"> </w:t>
      </w:r>
      <w:proofErr w:type="spellStart"/>
      <w:r w:rsidRPr="00481635">
        <w:rPr>
          <w:rFonts w:ascii="Arial" w:eastAsia="Times New Roman" w:hAnsi="Arial" w:cs="Arial"/>
          <w:sz w:val="20"/>
          <w:szCs w:val="20"/>
          <w:lang w:val="en-US" w:eastAsia="es-ES"/>
        </w:rPr>
        <w:t>Michels</w:t>
      </w:r>
      <w:proofErr w:type="spellEnd"/>
      <w:r w:rsidRPr="00481635">
        <w:rPr>
          <w:rFonts w:ascii="Arial" w:eastAsia="Times New Roman" w:hAnsi="Arial" w:cs="Arial"/>
          <w:sz w:val="20"/>
          <w:szCs w:val="20"/>
          <w:lang w:val="en-US" w:eastAsia="es-ES"/>
        </w:rPr>
        <w:t xml:space="preserve">, his successor Stefan Kovacs or </w:t>
      </w:r>
      <w:proofErr w:type="spellStart"/>
      <w:r w:rsidRPr="00481635">
        <w:rPr>
          <w:rFonts w:ascii="Arial" w:eastAsia="Times New Roman" w:hAnsi="Arial" w:cs="Arial"/>
          <w:sz w:val="20"/>
          <w:szCs w:val="20"/>
          <w:lang w:val="en-US" w:eastAsia="es-ES"/>
        </w:rPr>
        <w:t>Cruyff</w:t>
      </w:r>
      <w:proofErr w:type="spellEnd"/>
      <w:r w:rsidRPr="00481635">
        <w:rPr>
          <w:rFonts w:ascii="Arial" w:eastAsia="Times New Roman" w:hAnsi="Arial" w:cs="Arial"/>
          <w:sz w:val="20"/>
          <w:szCs w:val="20"/>
          <w:lang w:val="en-US" w:eastAsia="es-ES"/>
        </w:rPr>
        <w:t xml:space="preserve"> alone. </w:t>
      </w:r>
      <w:proofErr w:type="spellStart"/>
      <w:r w:rsidRPr="00481635">
        <w:rPr>
          <w:rFonts w:ascii="Arial" w:eastAsia="Times New Roman" w:hAnsi="Arial" w:cs="Arial"/>
          <w:sz w:val="20"/>
          <w:szCs w:val="20"/>
          <w:lang w:val="en-US" w:eastAsia="es-ES"/>
        </w:rPr>
        <w:t>Cruyff</w:t>
      </w:r>
      <w:proofErr w:type="spellEnd"/>
      <w:r w:rsidRPr="00481635">
        <w:rPr>
          <w:rFonts w:ascii="Arial" w:eastAsia="Times New Roman" w:hAnsi="Arial" w:cs="Arial"/>
          <w:sz w:val="20"/>
          <w:szCs w:val="20"/>
          <w:lang w:val="en-US" w:eastAsia="es-ES"/>
        </w:rPr>
        <w:t xml:space="preserve"> summed up his (Total Football) philosophy: "Simple football is the most beautiful. But playing simple football is the hardest thing."</w:t>
      </w:r>
      <w:hyperlink r:id="rId72" w:anchor="cite_note-4" w:history="1">
        <w:r w:rsidRPr="00481635">
          <w:rPr>
            <w:rFonts w:ascii="Arial" w:eastAsia="Times New Roman" w:hAnsi="Arial" w:cs="Arial"/>
            <w:sz w:val="20"/>
            <w:szCs w:val="20"/>
            <w:u w:val="single"/>
            <w:vertAlign w:val="superscript"/>
            <w:lang w:val="en-US" w:eastAsia="es-ES"/>
          </w:rPr>
          <w:t>[4]</w:t>
        </w:r>
      </w:hyperlink>
    </w:p>
    <w:p w:rsidR="001E43C9" w:rsidRPr="00481635" w:rsidRDefault="001E43C9" w:rsidP="001E43C9">
      <w:pPr>
        <w:spacing w:before="100" w:beforeAutospacing="1" w:after="100" w:afterAutospacing="1" w:line="240" w:lineRule="auto"/>
        <w:rPr>
          <w:rFonts w:ascii="Arial" w:eastAsia="Times New Roman" w:hAnsi="Arial" w:cs="Arial"/>
          <w:sz w:val="20"/>
          <w:szCs w:val="20"/>
          <w:lang w:val="en-US" w:eastAsia="es-ES"/>
        </w:rPr>
      </w:pPr>
      <w:r w:rsidRPr="00481635">
        <w:rPr>
          <w:rFonts w:ascii="Arial" w:eastAsia="Times New Roman" w:hAnsi="Arial" w:cs="Arial"/>
          <w:sz w:val="20"/>
          <w:szCs w:val="20"/>
          <w:lang w:val="en-US" w:eastAsia="es-ES"/>
        </w:rPr>
        <w:t xml:space="preserve">The 1972 </w:t>
      </w:r>
      <w:hyperlink r:id="rId73" w:tooltip="1972 European Cup Final" w:history="1">
        <w:r w:rsidRPr="00481635">
          <w:rPr>
            <w:rFonts w:ascii="Arial" w:eastAsia="Times New Roman" w:hAnsi="Arial" w:cs="Arial"/>
            <w:sz w:val="20"/>
            <w:szCs w:val="20"/>
            <w:u w:val="single"/>
            <w:lang w:val="en-US" w:eastAsia="es-ES"/>
          </w:rPr>
          <w:t>European Cup</w:t>
        </w:r>
      </w:hyperlink>
      <w:r w:rsidRPr="00481635">
        <w:rPr>
          <w:rFonts w:ascii="Arial" w:eastAsia="Times New Roman" w:hAnsi="Arial" w:cs="Arial"/>
          <w:sz w:val="20"/>
          <w:szCs w:val="20"/>
          <w:lang w:val="en-US" w:eastAsia="es-ES"/>
        </w:rPr>
        <w:t xml:space="preserve"> final proved to be Total Football's finest hour. After Ajax's 2–0 victory over </w:t>
      </w:r>
      <w:hyperlink r:id="rId74" w:tooltip="F.C. Internazionale Milano" w:history="1">
        <w:proofErr w:type="spellStart"/>
        <w:r w:rsidRPr="00481635">
          <w:rPr>
            <w:rFonts w:ascii="Arial" w:eastAsia="Times New Roman" w:hAnsi="Arial" w:cs="Arial"/>
            <w:sz w:val="20"/>
            <w:szCs w:val="20"/>
            <w:u w:val="single"/>
            <w:lang w:val="en-US" w:eastAsia="es-ES"/>
          </w:rPr>
          <w:t>Internazionale</w:t>
        </w:r>
        <w:proofErr w:type="spellEnd"/>
      </w:hyperlink>
      <w:r w:rsidRPr="00481635">
        <w:rPr>
          <w:rFonts w:ascii="Arial" w:eastAsia="Times New Roman" w:hAnsi="Arial" w:cs="Arial"/>
          <w:sz w:val="20"/>
          <w:szCs w:val="20"/>
          <w:lang w:val="en-US" w:eastAsia="es-ES"/>
        </w:rPr>
        <w:t xml:space="preserve">, newspapers around Europe reported the "death of </w:t>
      </w:r>
      <w:hyperlink r:id="rId75" w:tooltip="Catenaccio" w:history="1">
        <w:proofErr w:type="spellStart"/>
        <w:r w:rsidRPr="00481635">
          <w:rPr>
            <w:rFonts w:ascii="Arial" w:eastAsia="Times New Roman" w:hAnsi="Arial" w:cs="Arial"/>
            <w:i/>
            <w:iCs/>
            <w:sz w:val="20"/>
            <w:szCs w:val="20"/>
            <w:u w:val="single"/>
            <w:lang w:val="en-US" w:eastAsia="es-ES"/>
          </w:rPr>
          <w:t>Catenaccio</w:t>
        </w:r>
        <w:proofErr w:type="spellEnd"/>
      </w:hyperlink>
      <w:r w:rsidRPr="00481635">
        <w:rPr>
          <w:rFonts w:ascii="Arial" w:eastAsia="Times New Roman" w:hAnsi="Arial" w:cs="Arial"/>
          <w:sz w:val="20"/>
          <w:szCs w:val="20"/>
          <w:lang w:val="en-US" w:eastAsia="es-ES"/>
        </w:rPr>
        <w:t xml:space="preserve">." The Dutch newspaper </w:t>
      </w:r>
      <w:hyperlink r:id="rId76" w:tooltip="Algemeen Dagblad" w:history="1">
        <w:proofErr w:type="spellStart"/>
        <w:r w:rsidRPr="00481635">
          <w:rPr>
            <w:rFonts w:ascii="Arial" w:eastAsia="Times New Roman" w:hAnsi="Arial" w:cs="Arial"/>
            <w:i/>
            <w:iCs/>
            <w:sz w:val="20"/>
            <w:szCs w:val="20"/>
            <w:u w:val="single"/>
            <w:lang w:val="en-US" w:eastAsia="es-ES"/>
          </w:rPr>
          <w:t>Algemeen</w:t>
        </w:r>
        <w:proofErr w:type="spellEnd"/>
        <w:r w:rsidRPr="00481635">
          <w:rPr>
            <w:rFonts w:ascii="Arial" w:eastAsia="Times New Roman" w:hAnsi="Arial" w:cs="Arial"/>
            <w:i/>
            <w:iCs/>
            <w:sz w:val="20"/>
            <w:szCs w:val="20"/>
            <w:u w:val="single"/>
            <w:lang w:val="en-US" w:eastAsia="es-ES"/>
          </w:rPr>
          <w:t xml:space="preserve"> </w:t>
        </w:r>
        <w:proofErr w:type="spellStart"/>
        <w:r w:rsidRPr="00481635">
          <w:rPr>
            <w:rFonts w:ascii="Arial" w:eastAsia="Times New Roman" w:hAnsi="Arial" w:cs="Arial"/>
            <w:i/>
            <w:iCs/>
            <w:sz w:val="20"/>
            <w:szCs w:val="20"/>
            <w:u w:val="single"/>
            <w:lang w:val="en-US" w:eastAsia="es-ES"/>
          </w:rPr>
          <w:t>Dagblad</w:t>
        </w:r>
        <w:proofErr w:type="spellEnd"/>
      </w:hyperlink>
      <w:r w:rsidRPr="00481635">
        <w:rPr>
          <w:rFonts w:ascii="Arial" w:eastAsia="Times New Roman" w:hAnsi="Arial" w:cs="Arial"/>
          <w:sz w:val="20"/>
          <w:szCs w:val="20"/>
          <w:lang w:val="en-US" w:eastAsia="es-ES"/>
        </w:rPr>
        <w:t xml:space="preserve"> declared: "The Inter system undermined. Defensive football is destroyed."</w:t>
      </w:r>
      <w:hyperlink r:id="rId77" w:anchor="cite_note-5" w:history="1">
        <w:r w:rsidRPr="00481635">
          <w:rPr>
            <w:rFonts w:ascii="Arial" w:eastAsia="Times New Roman" w:hAnsi="Arial" w:cs="Arial"/>
            <w:sz w:val="20"/>
            <w:szCs w:val="20"/>
            <w:u w:val="single"/>
            <w:vertAlign w:val="superscript"/>
            <w:lang w:val="en-US" w:eastAsia="es-ES"/>
          </w:rPr>
          <w:t>[5]</w:t>
        </w:r>
      </w:hyperlink>
    </w:p>
    <w:p w:rsidR="001E43C9" w:rsidRPr="00481635" w:rsidRDefault="001E43C9" w:rsidP="001E43C9">
      <w:pPr>
        <w:spacing w:before="100" w:beforeAutospacing="1" w:after="100" w:afterAutospacing="1" w:line="240" w:lineRule="auto"/>
        <w:rPr>
          <w:rFonts w:ascii="Arial" w:eastAsia="Times New Roman" w:hAnsi="Arial" w:cs="Arial"/>
          <w:sz w:val="20"/>
          <w:szCs w:val="20"/>
          <w:lang w:val="en-US" w:eastAsia="es-ES"/>
        </w:rPr>
      </w:pPr>
      <w:proofErr w:type="spellStart"/>
      <w:r w:rsidRPr="00481635">
        <w:rPr>
          <w:rFonts w:ascii="Arial" w:eastAsia="Times New Roman" w:hAnsi="Arial" w:cs="Arial"/>
          <w:sz w:val="20"/>
          <w:szCs w:val="20"/>
          <w:lang w:val="en-US" w:eastAsia="es-ES"/>
        </w:rPr>
        <w:t>Michels</w:t>
      </w:r>
      <w:proofErr w:type="spellEnd"/>
      <w:r w:rsidRPr="00481635">
        <w:rPr>
          <w:rFonts w:ascii="Arial" w:eastAsia="Times New Roman" w:hAnsi="Arial" w:cs="Arial"/>
          <w:sz w:val="20"/>
          <w:szCs w:val="20"/>
          <w:lang w:val="en-US" w:eastAsia="es-ES"/>
        </w:rPr>
        <w:t xml:space="preserve"> was appointed for the </w:t>
      </w:r>
      <w:hyperlink r:id="rId78" w:tooltip="1974 FIFA World Cup" w:history="1">
        <w:r w:rsidRPr="00481635">
          <w:rPr>
            <w:rFonts w:ascii="Arial" w:eastAsia="Times New Roman" w:hAnsi="Arial" w:cs="Arial"/>
            <w:sz w:val="20"/>
            <w:szCs w:val="20"/>
            <w:u w:val="single"/>
            <w:lang w:val="en-US" w:eastAsia="es-ES"/>
          </w:rPr>
          <w:t>1974 FIFA World Cup</w:t>
        </w:r>
      </w:hyperlink>
      <w:r w:rsidRPr="00481635">
        <w:rPr>
          <w:rFonts w:ascii="Arial" w:eastAsia="Times New Roman" w:hAnsi="Arial" w:cs="Arial"/>
          <w:sz w:val="20"/>
          <w:szCs w:val="20"/>
          <w:lang w:val="en-US" w:eastAsia="es-ES"/>
        </w:rPr>
        <w:t xml:space="preserve"> campaign by the </w:t>
      </w:r>
      <w:hyperlink r:id="rId79" w:tooltip="Royal Dutch Football Association" w:history="1">
        <w:r w:rsidRPr="00481635">
          <w:rPr>
            <w:rFonts w:ascii="Arial" w:eastAsia="Times New Roman" w:hAnsi="Arial" w:cs="Arial"/>
            <w:sz w:val="20"/>
            <w:szCs w:val="20"/>
            <w:u w:val="single"/>
            <w:lang w:val="en-US" w:eastAsia="es-ES"/>
          </w:rPr>
          <w:t>KNVB</w:t>
        </w:r>
      </w:hyperlink>
      <w:r w:rsidRPr="00481635">
        <w:rPr>
          <w:rFonts w:ascii="Arial" w:eastAsia="Times New Roman" w:hAnsi="Arial" w:cs="Arial"/>
          <w:sz w:val="20"/>
          <w:szCs w:val="20"/>
          <w:lang w:val="en-US" w:eastAsia="es-ES"/>
        </w:rPr>
        <w:t xml:space="preserve">. Most of the 1974 team </w:t>
      </w:r>
      <w:proofErr w:type="gramStart"/>
      <w:r w:rsidRPr="00481635">
        <w:rPr>
          <w:rFonts w:ascii="Arial" w:eastAsia="Times New Roman" w:hAnsi="Arial" w:cs="Arial"/>
          <w:sz w:val="20"/>
          <w:szCs w:val="20"/>
          <w:lang w:val="en-US" w:eastAsia="es-ES"/>
        </w:rPr>
        <w:t>were</w:t>
      </w:r>
      <w:proofErr w:type="gramEnd"/>
      <w:r w:rsidRPr="00481635">
        <w:rPr>
          <w:rFonts w:ascii="Arial" w:eastAsia="Times New Roman" w:hAnsi="Arial" w:cs="Arial"/>
          <w:sz w:val="20"/>
          <w:szCs w:val="20"/>
          <w:lang w:val="en-US" w:eastAsia="es-ES"/>
        </w:rPr>
        <w:t xml:space="preserve"> made up of players from Ajax and </w:t>
      </w:r>
      <w:hyperlink r:id="rId80" w:tooltip="Feyenoord" w:history="1">
        <w:proofErr w:type="spellStart"/>
        <w:r w:rsidRPr="00481635">
          <w:rPr>
            <w:rFonts w:ascii="Arial" w:eastAsia="Times New Roman" w:hAnsi="Arial" w:cs="Arial"/>
            <w:sz w:val="20"/>
            <w:szCs w:val="20"/>
            <w:u w:val="single"/>
            <w:lang w:val="en-US" w:eastAsia="es-ES"/>
          </w:rPr>
          <w:t>Feyenoord</w:t>
        </w:r>
        <w:proofErr w:type="spellEnd"/>
      </w:hyperlink>
      <w:r w:rsidRPr="00481635">
        <w:rPr>
          <w:rFonts w:ascii="Arial" w:eastAsia="Times New Roman" w:hAnsi="Arial" w:cs="Arial"/>
          <w:sz w:val="20"/>
          <w:szCs w:val="20"/>
          <w:lang w:val="en-US" w:eastAsia="es-ES"/>
        </w:rPr>
        <w:t xml:space="preserve">. However, </w:t>
      </w:r>
      <w:hyperlink r:id="rId81" w:tooltip="Rob Rensenbrink" w:history="1">
        <w:r w:rsidRPr="00481635">
          <w:rPr>
            <w:rFonts w:ascii="Arial" w:eastAsia="Times New Roman" w:hAnsi="Arial" w:cs="Arial"/>
            <w:sz w:val="20"/>
            <w:szCs w:val="20"/>
            <w:u w:val="single"/>
            <w:lang w:val="en-US" w:eastAsia="es-ES"/>
          </w:rPr>
          <w:t xml:space="preserve">Rob </w:t>
        </w:r>
        <w:proofErr w:type="spellStart"/>
        <w:r w:rsidRPr="00481635">
          <w:rPr>
            <w:rFonts w:ascii="Arial" w:eastAsia="Times New Roman" w:hAnsi="Arial" w:cs="Arial"/>
            <w:sz w:val="20"/>
            <w:szCs w:val="20"/>
            <w:u w:val="single"/>
            <w:lang w:val="en-US" w:eastAsia="es-ES"/>
          </w:rPr>
          <w:t>Rensenbrink</w:t>
        </w:r>
        <w:proofErr w:type="spellEnd"/>
      </w:hyperlink>
      <w:r w:rsidRPr="00481635">
        <w:rPr>
          <w:rFonts w:ascii="Arial" w:eastAsia="Times New Roman" w:hAnsi="Arial" w:cs="Arial"/>
          <w:sz w:val="20"/>
          <w:szCs w:val="20"/>
          <w:lang w:val="en-US" w:eastAsia="es-ES"/>
        </w:rPr>
        <w:t xml:space="preserve"> was an outsider, having played for clubs in neighboring </w:t>
      </w:r>
      <w:hyperlink r:id="rId82" w:tooltip="Belgium" w:history="1">
        <w:r w:rsidRPr="00481635">
          <w:rPr>
            <w:rFonts w:ascii="Arial" w:eastAsia="Times New Roman" w:hAnsi="Arial" w:cs="Arial"/>
            <w:sz w:val="20"/>
            <w:szCs w:val="20"/>
            <w:u w:val="single"/>
            <w:lang w:val="en-US" w:eastAsia="es-ES"/>
          </w:rPr>
          <w:t>Belgium</w:t>
        </w:r>
      </w:hyperlink>
      <w:r w:rsidRPr="00481635">
        <w:rPr>
          <w:rFonts w:ascii="Arial" w:eastAsia="Times New Roman" w:hAnsi="Arial" w:cs="Arial"/>
          <w:sz w:val="20"/>
          <w:szCs w:val="20"/>
          <w:lang w:val="en-US" w:eastAsia="es-ES"/>
        </w:rPr>
        <w:t xml:space="preserve">, and was unfamiliar with Total Football, although he was selected and adapted well. During the tournament, the Netherlands coasted through their first and second round matches, defeating </w:t>
      </w:r>
      <w:hyperlink r:id="rId83" w:tooltip="Argentina national football team" w:history="1">
        <w:r w:rsidRPr="00481635">
          <w:rPr>
            <w:rFonts w:ascii="Arial" w:eastAsia="Times New Roman" w:hAnsi="Arial" w:cs="Arial"/>
            <w:sz w:val="20"/>
            <w:szCs w:val="20"/>
            <w:u w:val="single"/>
            <w:lang w:val="en-US" w:eastAsia="es-ES"/>
          </w:rPr>
          <w:t>Argentina</w:t>
        </w:r>
      </w:hyperlink>
      <w:r w:rsidRPr="00481635">
        <w:rPr>
          <w:rFonts w:ascii="Arial" w:eastAsia="Times New Roman" w:hAnsi="Arial" w:cs="Arial"/>
          <w:sz w:val="20"/>
          <w:szCs w:val="20"/>
          <w:lang w:val="en-US" w:eastAsia="es-ES"/>
        </w:rPr>
        <w:t xml:space="preserve"> (4–0), </w:t>
      </w:r>
      <w:hyperlink r:id="rId84" w:tooltip="East Germany national football team" w:history="1">
        <w:r w:rsidRPr="00481635">
          <w:rPr>
            <w:rFonts w:ascii="Arial" w:eastAsia="Times New Roman" w:hAnsi="Arial" w:cs="Arial"/>
            <w:sz w:val="20"/>
            <w:szCs w:val="20"/>
            <w:u w:val="single"/>
            <w:lang w:val="en-US" w:eastAsia="es-ES"/>
          </w:rPr>
          <w:t>East Germany</w:t>
        </w:r>
      </w:hyperlink>
      <w:r w:rsidRPr="00481635">
        <w:rPr>
          <w:rFonts w:ascii="Arial" w:eastAsia="Times New Roman" w:hAnsi="Arial" w:cs="Arial"/>
          <w:sz w:val="20"/>
          <w:szCs w:val="20"/>
          <w:lang w:val="en-US" w:eastAsia="es-ES"/>
        </w:rPr>
        <w:t xml:space="preserve"> (2–0) and </w:t>
      </w:r>
      <w:hyperlink r:id="rId85" w:tooltip="Brazil national football team" w:history="1">
        <w:r w:rsidRPr="00481635">
          <w:rPr>
            <w:rFonts w:ascii="Arial" w:eastAsia="Times New Roman" w:hAnsi="Arial" w:cs="Arial"/>
            <w:sz w:val="20"/>
            <w:szCs w:val="20"/>
            <w:u w:val="single"/>
            <w:lang w:val="en-US" w:eastAsia="es-ES"/>
          </w:rPr>
          <w:t>Brazil</w:t>
        </w:r>
      </w:hyperlink>
      <w:r w:rsidRPr="00481635">
        <w:rPr>
          <w:rFonts w:ascii="Arial" w:eastAsia="Times New Roman" w:hAnsi="Arial" w:cs="Arial"/>
          <w:sz w:val="20"/>
          <w:szCs w:val="20"/>
          <w:lang w:val="en-US" w:eastAsia="es-ES"/>
        </w:rPr>
        <w:t xml:space="preserve"> (2–0) to set up a meeting with hosts </w:t>
      </w:r>
      <w:hyperlink r:id="rId86" w:tooltip="Germany national football team" w:history="1">
        <w:r w:rsidRPr="00481635">
          <w:rPr>
            <w:rFonts w:ascii="Arial" w:eastAsia="Times New Roman" w:hAnsi="Arial" w:cs="Arial"/>
            <w:sz w:val="20"/>
            <w:szCs w:val="20"/>
            <w:u w:val="single"/>
            <w:lang w:val="en-US" w:eastAsia="es-ES"/>
          </w:rPr>
          <w:t>West Germany</w:t>
        </w:r>
      </w:hyperlink>
      <w:r w:rsidRPr="00481635">
        <w:rPr>
          <w:rFonts w:ascii="Arial" w:eastAsia="Times New Roman" w:hAnsi="Arial" w:cs="Arial"/>
          <w:sz w:val="20"/>
          <w:szCs w:val="20"/>
          <w:lang w:val="en-US" w:eastAsia="es-ES"/>
        </w:rPr>
        <w:t>.</w:t>
      </w:r>
      <w:hyperlink r:id="rId87" w:anchor="cite_note-6" w:history="1">
        <w:r w:rsidRPr="00481635">
          <w:rPr>
            <w:rFonts w:ascii="Arial" w:eastAsia="Times New Roman" w:hAnsi="Arial" w:cs="Arial"/>
            <w:sz w:val="20"/>
            <w:szCs w:val="20"/>
            <w:u w:val="single"/>
            <w:vertAlign w:val="superscript"/>
            <w:lang w:val="en-US" w:eastAsia="es-ES"/>
          </w:rPr>
          <w:t>[6]</w:t>
        </w:r>
      </w:hyperlink>
    </w:p>
    <w:p w:rsidR="001E43C9" w:rsidRPr="00481635" w:rsidRDefault="001E43C9" w:rsidP="001E43C9">
      <w:pPr>
        <w:spacing w:before="100" w:beforeAutospacing="1" w:after="100" w:afterAutospacing="1" w:line="240" w:lineRule="auto"/>
        <w:rPr>
          <w:rFonts w:ascii="Arial" w:eastAsia="Times New Roman" w:hAnsi="Arial" w:cs="Arial"/>
          <w:sz w:val="20"/>
          <w:szCs w:val="20"/>
          <w:lang w:val="en-US" w:eastAsia="es-ES"/>
        </w:rPr>
      </w:pPr>
      <w:r w:rsidRPr="00481635">
        <w:rPr>
          <w:rFonts w:ascii="Arial" w:eastAsia="Times New Roman" w:hAnsi="Arial" w:cs="Arial"/>
          <w:sz w:val="20"/>
          <w:szCs w:val="20"/>
          <w:lang w:val="en-US" w:eastAsia="es-ES"/>
        </w:rPr>
        <w:t xml:space="preserve">In the 1974 final, </w:t>
      </w:r>
      <w:proofErr w:type="spellStart"/>
      <w:r w:rsidRPr="00481635">
        <w:rPr>
          <w:rFonts w:ascii="Arial" w:eastAsia="Times New Roman" w:hAnsi="Arial" w:cs="Arial"/>
          <w:sz w:val="20"/>
          <w:szCs w:val="20"/>
          <w:lang w:val="en-US" w:eastAsia="es-ES"/>
        </w:rPr>
        <w:t>Cruyff</w:t>
      </w:r>
      <w:proofErr w:type="spellEnd"/>
      <w:r w:rsidRPr="00481635">
        <w:rPr>
          <w:rFonts w:ascii="Arial" w:eastAsia="Times New Roman" w:hAnsi="Arial" w:cs="Arial"/>
          <w:sz w:val="20"/>
          <w:szCs w:val="20"/>
          <w:lang w:val="en-US" w:eastAsia="es-ES"/>
        </w:rPr>
        <w:t xml:space="preserve"> kicked off and the ball was passed around </w:t>
      </w:r>
      <w:proofErr w:type="spellStart"/>
      <w:r w:rsidRPr="00481635">
        <w:rPr>
          <w:rFonts w:ascii="Arial" w:eastAsia="Times New Roman" w:hAnsi="Arial" w:cs="Arial"/>
          <w:sz w:val="20"/>
          <w:szCs w:val="20"/>
          <w:lang w:val="en-US" w:eastAsia="es-ES"/>
        </w:rPr>
        <w:t>Oranje</w:t>
      </w:r>
      <w:proofErr w:type="spellEnd"/>
      <w:r w:rsidRPr="00481635">
        <w:rPr>
          <w:rFonts w:ascii="Arial" w:eastAsia="Times New Roman" w:hAnsi="Arial" w:cs="Arial"/>
          <w:sz w:val="20"/>
          <w:szCs w:val="20"/>
          <w:lang w:val="en-US" w:eastAsia="es-ES"/>
        </w:rPr>
        <w:t xml:space="preserve"> thirteen times before returning to </w:t>
      </w:r>
      <w:proofErr w:type="spellStart"/>
      <w:r w:rsidRPr="00481635">
        <w:rPr>
          <w:rFonts w:ascii="Arial" w:eastAsia="Times New Roman" w:hAnsi="Arial" w:cs="Arial"/>
          <w:sz w:val="20"/>
          <w:szCs w:val="20"/>
          <w:lang w:val="en-US" w:eastAsia="es-ES"/>
        </w:rPr>
        <w:t>Cruyff</w:t>
      </w:r>
      <w:proofErr w:type="spellEnd"/>
      <w:r w:rsidRPr="00481635">
        <w:rPr>
          <w:rFonts w:ascii="Arial" w:eastAsia="Times New Roman" w:hAnsi="Arial" w:cs="Arial"/>
          <w:sz w:val="20"/>
          <w:szCs w:val="20"/>
          <w:lang w:val="en-US" w:eastAsia="es-ES"/>
        </w:rPr>
        <w:t xml:space="preserve">, who then went on a rush that eluded </w:t>
      </w:r>
      <w:hyperlink r:id="rId88" w:tooltip="Berti Vogts" w:history="1">
        <w:proofErr w:type="spellStart"/>
        <w:r w:rsidRPr="00481635">
          <w:rPr>
            <w:rFonts w:ascii="Arial" w:eastAsia="Times New Roman" w:hAnsi="Arial" w:cs="Arial"/>
            <w:sz w:val="20"/>
            <w:szCs w:val="20"/>
            <w:u w:val="single"/>
            <w:lang w:val="en-US" w:eastAsia="es-ES"/>
          </w:rPr>
          <w:t>Berti</w:t>
        </w:r>
        <w:proofErr w:type="spellEnd"/>
        <w:r w:rsidRPr="00481635">
          <w:rPr>
            <w:rFonts w:ascii="Arial" w:eastAsia="Times New Roman" w:hAnsi="Arial" w:cs="Arial"/>
            <w:sz w:val="20"/>
            <w:szCs w:val="20"/>
            <w:u w:val="single"/>
            <w:lang w:val="en-US" w:eastAsia="es-ES"/>
          </w:rPr>
          <w:t xml:space="preserve"> </w:t>
        </w:r>
        <w:proofErr w:type="spellStart"/>
        <w:r w:rsidRPr="00481635">
          <w:rPr>
            <w:rFonts w:ascii="Arial" w:eastAsia="Times New Roman" w:hAnsi="Arial" w:cs="Arial"/>
            <w:sz w:val="20"/>
            <w:szCs w:val="20"/>
            <w:u w:val="single"/>
            <w:lang w:val="en-US" w:eastAsia="es-ES"/>
          </w:rPr>
          <w:t>Vogts</w:t>
        </w:r>
        <w:proofErr w:type="spellEnd"/>
      </w:hyperlink>
      <w:r w:rsidRPr="00481635">
        <w:rPr>
          <w:rFonts w:ascii="Arial" w:eastAsia="Times New Roman" w:hAnsi="Arial" w:cs="Arial"/>
          <w:sz w:val="20"/>
          <w:szCs w:val="20"/>
          <w:lang w:val="en-US" w:eastAsia="es-ES"/>
        </w:rPr>
        <w:t xml:space="preserve"> and ended when he was fouled by </w:t>
      </w:r>
      <w:proofErr w:type="spellStart"/>
      <w:r w:rsidR="002B64EE">
        <w:rPr>
          <w:rFonts w:ascii="Arial" w:eastAsia="Times New Roman" w:hAnsi="Arial" w:cs="Arial"/>
          <w:sz w:val="20"/>
          <w:szCs w:val="20"/>
          <w:u w:val="single"/>
          <w:lang w:val="en-US" w:eastAsia="es-ES"/>
        </w:rPr>
        <w:t>Uli</w:t>
      </w:r>
      <w:proofErr w:type="spellEnd"/>
      <w:r w:rsidR="002B64EE">
        <w:rPr>
          <w:rFonts w:ascii="Arial" w:eastAsia="Times New Roman" w:hAnsi="Arial" w:cs="Arial"/>
          <w:sz w:val="20"/>
          <w:szCs w:val="20"/>
          <w:u w:val="single"/>
          <w:lang w:val="en-US" w:eastAsia="es-ES"/>
        </w:rPr>
        <w:t xml:space="preserve"> </w:t>
      </w:r>
      <w:proofErr w:type="spellStart"/>
      <w:r w:rsidR="002B64EE">
        <w:rPr>
          <w:rFonts w:ascii="Arial" w:eastAsia="Times New Roman" w:hAnsi="Arial" w:cs="Arial"/>
          <w:sz w:val="20"/>
          <w:szCs w:val="20"/>
          <w:u w:val="single"/>
          <w:lang w:val="en-US" w:eastAsia="es-ES"/>
        </w:rPr>
        <w:t>Hoenes</w:t>
      </w:r>
      <w:proofErr w:type="spellEnd"/>
      <w:r w:rsidRPr="00481635">
        <w:rPr>
          <w:rFonts w:ascii="Arial" w:eastAsia="Times New Roman" w:hAnsi="Arial" w:cs="Arial"/>
          <w:sz w:val="20"/>
          <w:szCs w:val="20"/>
          <w:lang w:val="en-US" w:eastAsia="es-ES"/>
        </w:rPr>
        <w:t xml:space="preserve">. The referee awarded the penalty and teammate </w:t>
      </w:r>
      <w:hyperlink r:id="rId89" w:tooltip="Johan Neeskens" w:history="1">
        <w:r w:rsidRPr="00481635">
          <w:rPr>
            <w:rFonts w:ascii="Arial" w:eastAsia="Times New Roman" w:hAnsi="Arial" w:cs="Arial"/>
            <w:sz w:val="20"/>
            <w:szCs w:val="20"/>
            <w:u w:val="single"/>
            <w:lang w:val="en-US" w:eastAsia="es-ES"/>
          </w:rPr>
          <w:t xml:space="preserve">Johan </w:t>
        </w:r>
        <w:proofErr w:type="spellStart"/>
        <w:r w:rsidRPr="00481635">
          <w:rPr>
            <w:rFonts w:ascii="Arial" w:eastAsia="Times New Roman" w:hAnsi="Arial" w:cs="Arial"/>
            <w:sz w:val="20"/>
            <w:szCs w:val="20"/>
            <w:u w:val="single"/>
            <w:lang w:val="en-US" w:eastAsia="es-ES"/>
          </w:rPr>
          <w:t>Neeskens</w:t>
        </w:r>
        <w:proofErr w:type="spellEnd"/>
      </w:hyperlink>
      <w:r w:rsidRPr="00481635">
        <w:rPr>
          <w:rFonts w:ascii="Arial" w:eastAsia="Times New Roman" w:hAnsi="Arial" w:cs="Arial"/>
          <w:sz w:val="20"/>
          <w:szCs w:val="20"/>
          <w:lang w:val="en-US" w:eastAsia="es-ES"/>
        </w:rPr>
        <w:t xml:space="preserve"> scored from the spot kick to give the Netherlands a 1–0 lead with 80 seconds of play elapsed, and the Germans not even touching the ball.</w:t>
      </w:r>
    </w:p>
    <w:p w:rsidR="001E43C9" w:rsidRPr="00481635" w:rsidRDefault="001E43C9" w:rsidP="00DF3DF5">
      <w:pPr>
        <w:pStyle w:val="NoSpacing"/>
        <w:rPr>
          <w:rFonts w:ascii="Arial Narrow" w:hAnsi="Arial Narrow"/>
          <w:i/>
          <w:sz w:val="24"/>
          <w:szCs w:val="24"/>
          <w:lang w:val="en-US"/>
        </w:rPr>
      </w:pPr>
    </w:p>
    <w:p w:rsidR="00875F79" w:rsidRPr="00481635" w:rsidRDefault="00875F79" w:rsidP="00DF3DF5">
      <w:pPr>
        <w:pStyle w:val="NoSpacing"/>
        <w:rPr>
          <w:rFonts w:ascii="Arial Narrow" w:hAnsi="Arial Narrow"/>
          <w:i/>
          <w:sz w:val="24"/>
          <w:szCs w:val="24"/>
          <w:lang w:val="en-US"/>
        </w:rPr>
      </w:pPr>
    </w:p>
    <w:p w:rsidR="00875F79" w:rsidRPr="00481635" w:rsidRDefault="00875F79" w:rsidP="00DF3DF5">
      <w:pPr>
        <w:pStyle w:val="NoSpacing"/>
        <w:rPr>
          <w:rFonts w:ascii="Arial Narrow" w:hAnsi="Arial Narrow"/>
          <w:i/>
          <w:sz w:val="24"/>
          <w:szCs w:val="24"/>
          <w:lang w:val="en-US"/>
        </w:rPr>
      </w:pPr>
    </w:p>
    <w:p w:rsidR="00875F79" w:rsidRPr="00481635" w:rsidRDefault="00875F79" w:rsidP="00DF3DF5">
      <w:pPr>
        <w:pStyle w:val="NoSpacing"/>
        <w:rPr>
          <w:rFonts w:ascii="Arial Narrow" w:hAnsi="Arial Narrow"/>
          <w:i/>
          <w:sz w:val="24"/>
          <w:szCs w:val="24"/>
          <w:lang w:val="en-US"/>
        </w:rPr>
      </w:pPr>
    </w:p>
    <w:p w:rsidR="00875F79" w:rsidRPr="00481635" w:rsidRDefault="00875F79" w:rsidP="00DF3DF5">
      <w:pPr>
        <w:pStyle w:val="NoSpacing"/>
        <w:rPr>
          <w:rFonts w:ascii="Arial Narrow" w:hAnsi="Arial Narrow"/>
          <w:i/>
          <w:sz w:val="24"/>
          <w:szCs w:val="24"/>
          <w:lang w:val="en-US"/>
        </w:rPr>
      </w:pPr>
    </w:p>
    <w:p w:rsidR="00875F79" w:rsidRPr="00481635" w:rsidRDefault="00875F79" w:rsidP="00DF3DF5">
      <w:pPr>
        <w:pStyle w:val="NoSpacing"/>
        <w:rPr>
          <w:rFonts w:ascii="Arial Narrow" w:hAnsi="Arial Narrow"/>
          <w:i/>
          <w:sz w:val="24"/>
          <w:szCs w:val="24"/>
          <w:lang w:val="en-US"/>
        </w:rPr>
      </w:pPr>
    </w:p>
    <w:p w:rsidR="00875F79" w:rsidRPr="00DB0C27" w:rsidRDefault="00DB0C27" w:rsidP="00875F79">
      <w:pPr>
        <w:rPr>
          <w:rFonts w:ascii="Arial Narrow" w:hAnsi="Arial Narrow"/>
          <w:lang w:val="en-US"/>
        </w:rPr>
      </w:pPr>
      <w:r>
        <w:rPr>
          <w:rFonts w:ascii="Arial Narrow" w:hAnsi="Arial Narrow"/>
          <w:sz w:val="24"/>
          <w:szCs w:val="24"/>
          <w:u w:val="single"/>
          <w:lang w:val="en-US"/>
        </w:rPr>
        <w:lastRenderedPageBreak/>
        <w:t>American School / Level10</w:t>
      </w:r>
      <w:r w:rsidR="00875F79" w:rsidRPr="00481635">
        <w:rPr>
          <w:rFonts w:ascii="Arial Narrow" w:hAnsi="Arial Narrow"/>
          <w:sz w:val="24"/>
          <w:szCs w:val="24"/>
          <w:u w:val="single"/>
          <w:lang w:val="en-US"/>
        </w:rPr>
        <w:t xml:space="preserve"> - Oral Presentation Week 7 / Impromptu Speaking Assignment</w:t>
      </w:r>
      <w:r>
        <w:rPr>
          <w:rFonts w:ascii="Arial Narrow" w:hAnsi="Arial Narrow"/>
          <w:sz w:val="24"/>
          <w:szCs w:val="24"/>
          <w:lang w:val="en-US"/>
        </w:rPr>
        <w:t xml:space="preserve"> – </w:t>
      </w:r>
      <w:r w:rsidRPr="00DB0C27">
        <w:rPr>
          <w:rFonts w:ascii="Arial Narrow" w:hAnsi="Arial Narrow"/>
          <w:i/>
          <w:sz w:val="28"/>
          <w:szCs w:val="28"/>
          <w:lang w:val="en-US"/>
        </w:rPr>
        <w:t>Emma</w:t>
      </w:r>
      <w:r>
        <w:rPr>
          <w:rFonts w:ascii="Arial Narrow" w:hAnsi="Arial Narrow"/>
          <w:i/>
          <w:sz w:val="28"/>
          <w:szCs w:val="28"/>
          <w:lang w:val="en-US"/>
        </w:rPr>
        <w:t xml:space="preserve">                  </w:t>
      </w:r>
      <w:r>
        <w:rPr>
          <w:rFonts w:ascii="Arial Narrow" w:hAnsi="Arial Narrow"/>
          <w:i/>
          <w:lang w:val="en-US"/>
        </w:rPr>
        <w:t>#5</w:t>
      </w:r>
    </w:p>
    <w:p w:rsidR="00875F79" w:rsidRPr="00481635" w:rsidRDefault="00875F79" w:rsidP="00875F79">
      <w:pPr>
        <w:pStyle w:val="NoSpacing"/>
        <w:rPr>
          <w:rFonts w:ascii="Arial Narrow" w:hAnsi="Arial Narrow"/>
          <w:i/>
          <w:sz w:val="24"/>
          <w:szCs w:val="24"/>
          <w:lang w:val="en-US"/>
        </w:rPr>
      </w:pPr>
      <w:r w:rsidRPr="00481635">
        <w:rPr>
          <w:rFonts w:ascii="Arial Narrow" w:hAnsi="Arial Narrow"/>
          <w:i/>
          <w:sz w:val="24"/>
          <w:szCs w:val="24"/>
          <w:lang w:val="en-US"/>
        </w:rPr>
        <w:t xml:space="preserve">Instructions: Read the topic briefing extract carefully, </w:t>
      </w:r>
      <w:proofErr w:type="gramStart"/>
      <w:r w:rsidRPr="00481635">
        <w:rPr>
          <w:rFonts w:ascii="Arial Narrow" w:hAnsi="Arial Narrow"/>
          <w:i/>
          <w:sz w:val="24"/>
          <w:szCs w:val="24"/>
          <w:lang w:val="en-US"/>
        </w:rPr>
        <w:t>then</w:t>
      </w:r>
      <w:proofErr w:type="gramEnd"/>
      <w:r w:rsidRPr="00481635">
        <w:rPr>
          <w:rFonts w:ascii="Arial Narrow" w:hAnsi="Arial Narrow"/>
          <w:i/>
          <w:sz w:val="24"/>
          <w:szCs w:val="24"/>
          <w:lang w:val="en-US"/>
        </w:rPr>
        <w:t xml:space="preserve"> prepare a 3-5 minute oral presentation on the subject assigned.  Your classmates will also receive a copy of each topic briefing and provide a peer review of your</w:t>
      </w:r>
    </w:p>
    <w:p w:rsidR="00875F79" w:rsidRPr="00481635" w:rsidRDefault="00875F79" w:rsidP="00875F79">
      <w:pPr>
        <w:pStyle w:val="NoSpacing"/>
        <w:pBdr>
          <w:bottom w:val="single" w:sz="12" w:space="1" w:color="auto"/>
        </w:pBdr>
        <w:rPr>
          <w:rFonts w:ascii="Arial Narrow" w:hAnsi="Arial Narrow"/>
          <w:i/>
          <w:sz w:val="24"/>
          <w:szCs w:val="24"/>
          <w:lang w:val="en-US"/>
        </w:rPr>
      </w:pPr>
      <w:proofErr w:type="gramStart"/>
      <w:r w:rsidRPr="00481635">
        <w:rPr>
          <w:rFonts w:ascii="Arial Narrow" w:hAnsi="Arial Narrow"/>
          <w:i/>
          <w:sz w:val="24"/>
          <w:szCs w:val="24"/>
          <w:lang w:val="en-US"/>
        </w:rPr>
        <w:t>presentation</w:t>
      </w:r>
      <w:proofErr w:type="gramEnd"/>
      <w:r w:rsidRPr="00481635">
        <w:rPr>
          <w:rFonts w:ascii="Arial Narrow" w:hAnsi="Arial Narrow"/>
          <w:i/>
          <w:sz w:val="24"/>
          <w:szCs w:val="24"/>
          <w:lang w:val="en-US"/>
        </w:rPr>
        <w:t>.</w:t>
      </w:r>
    </w:p>
    <w:p w:rsidR="00875F79" w:rsidRPr="00481635" w:rsidRDefault="00875F79" w:rsidP="00DF3DF5">
      <w:pPr>
        <w:pStyle w:val="NoSpacing"/>
        <w:rPr>
          <w:rFonts w:ascii="Arial Narrow" w:hAnsi="Arial Narrow"/>
          <w:i/>
          <w:sz w:val="24"/>
          <w:szCs w:val="24"/>
          <w:lang w:val="en-US"/>
        </w:rPr>
      </w:pPr>
    </w:p>
    <w:p w:rsidR="00875F79" w:rsidRPr="00481635" w:rsidRDefault="00875F79" w:rsidP="00875F79">
      <w:pPr>
        <w:spacing w:before="100" w:beforeAutospacing="1" w:after="100" w:afterAutospacing="1" w:line="240" w:lineRule="auto"/>
        <w:rPr>
          <w:rFonts w:ascii="Arial" w:eastAsia="Times New Roman" w:hAnsi="Arial" w:cs="Arial"/>
          <w:sz w:val="20"/>
          <w:szCs w:val="20"/>
          <w:lang w:val="en-US" w:eastAsia="es-ES"/>
        </w:rPr>
      </w:pPr>
      <w:r w:rsidRPr="00481635">
        <w:rPr>
          <w:rFonts w:ascii="Arial" w:eastAsia="Times New Roman" w:hAnsi="Arial" w:cs="Arial"/>
          <w:sz w:val="20"/>
          <w:szCs w:val="20"/>
          <w:lang w:val="en-US" w:eastAsia="es-ES"/>
        </w:rPr>
        <w:t xml:space="preserve">The </w:t>
      </w:r>
      <w:r w:rsidRPr="00481635">
        <w:rPr>
          <w:rFonts w:ascii="Arial" w:eastAsia="Times New Roman" w:hAnsi="Arial" w:cs="Arial"/>
          <w:b/>
          <w:bCs/>
          <w:sz w:val="20"/>
          <w:szCs w:val="20"/>
          <w:lang w:val="en-US" w:eastAsia="es-ES"/>
        </w:rPr>
        <w:t>World Bank Group</w:t>
      </w:r>
      <w:r w:rsidRPr="00481635">
        <w:rPr>
          <w:rFonts w:ascii="Arial" w:eastAsia="Times New Roman" w:hAnsi="Arial" w:cs="Arial"/>
          <w:sz w:val="20"/>
          <w:szCs w:val="20"/>
          <w:lang w:val="en-US" w:eastAsia="es-ES"/>
        </w:rPr>
        <w:t xml:space="preserve"> (</w:t>
      </w:r>
      <w:r w:rsidRPr="00481635">
        <w:rPr>
          <w:rFonts w:ascii="Arial" w:eastAsia="Times New Roman" w:hAnsi="Arial" w:cs="Arial"/>
          <w:b/>
          <w:bCs/>
          <w:sz w:val="20"/>
          <w:szCs w:val="20"/>
          <w:lang w:val="en-US" w:eastAsia="es-ES"/>
        </w:rPr>
        <w:t>WBG</w:t>
      </w:r>
      <w:r w:rsidRPr="00481635">
        <w:rPr>
          <w:rFonts w:ascii="Arial" w:eastAsia="Times New Roman" w:hAnsi="Arial" w:cs="Arial"/>
          <w:sz w:val="20"/>
          <w:szCs w:val="20"/>
          <w:lang w:val="en-US" w:eastAsia="es-ES"/>
        </w:rPr>
        <w:t xml:space="preserve">) is a family of five </w:t>
      </w:r>
      <w:hyperlink r:id="rId90" w:tooltip="International organization" w:history="1">
        <w:r w:rsidRPr="00481635">
          <w:rPr>
            <w:rFonts w:ascii="Arial" w:eastAsia="Times New Roman" w:hAnsi="Arial" w:cs="Arial"/>
            <w:sz w:val="20"/>
            <w:szCs w:val="20"/>
            <w:u w:val="single"/>
            <w:lang w:val="en-US" w:eastAsia="es-ES"/>
          </w:rPr>
          <w:t>international organizations</w:t>
        </w:r>
      </w:hyperlink>
      <w:r w:rsidRPr="00481635">
        <w:rPr>
          <w:rFonts w:ascii="Arial" w:eastAsia="Times New Roman" w:hAnsi="Arial" w:cs="Arial"/>
          <w:sz w:val="20"/>
          <w:szCs w:val="20"/>
          <w:lang w:val="en-US" w:eastAsia="es-ES"/>
        </w:rPr>
        <w:t xml:space="preserve"> that make leveraged loans to poor countries. It is the largest and most famous development bank in the world and is an observer at the </w:t>
      </w:r>
      <w:hyperlink r:id="rId91" w:tooltip="United Nations Development Group" w:history="1">
        <w:r w:rsidRPr="00481635">
          <w:rPr>
            <w:rFonts w:ascii="Arial" w:eastAsia="Times New Roman" w:hAnsi="Arial" w:cs="Arial"/>
            <w:sz w:val="20"/>
            <w:szCs w:val="20"/>
            <w:u w:val="single"/>
            <w:lang w:val="en-US" w:eastAsia="es-ES"/>
          </w:rPr>
          <w:t>United Nations Development Group</w:t>
        </w:r>
      </w:hyperlink>
      <w:r w:rsidRPr="00481635">
        <w:rPr>
          <w:rFonts w:ascii="Arial" w:eastAsia="Times New Roman" w:hAnsi="Arial" w:cs="Arial"/>
          <w:sz w:val="20"/>
          <w:szCs w:val="20"/>
          <w:lang w:val="en-US" w:eastAsia="es-ES"/>
        </w:rPr>
        <w:t>.</w:t>
      </w:r>
      <w:hyperlink r:id="rId92" w:anchor="cite_note-2" w:history="1">
        <w:r w:rsidRPr="00481635">
          <w:rPr>
            <w:rFonts w:ascii="Arial" w:eastAsia="Times New Roman" w:hAnsi="Arial" w:cs="Arial"/>
            <w:sz w:val="20"/>
            <w:szCs w:val="20"/>
            <w:u w:val="single"/>
            <w:vertAlign w:val="superscript"/>
            <w:lang w:val="en-US" w:eastAsia="es-ES"/>
          </w:rPr>
          <w:t>[2]</w:t>
        </w:r>
      </w:hyperlink>
      <w:r w:rsidRPr="00481635">
        <w:rPr>
          <w:rFonts w:ascii="Arial" w:eastAsia="Times New Roman" w:hAnsi="Arial" w:cs="Arial"/>
          <w:sz w:val="20"/>
          <w:szCs w:val="20"/>
          <w:lang w:val="en-US" w:eastAsia="es-ES"/>
        </w:rPr>
        <w:t xml:space="preserve"> The bank is based in </w:t>
      </w:r>
      <w:hyperlink r:id="rId93" w:tooltip="Washington, D.C." w:history="1">
        <w:r w:rsidRPr="00481635">
          <w:rPr>
            <w:rFonts w:ascii="Arial" w:eastAsia="Times New Roman" w:hAnsi="Arial" w:cs="Arial"/>
            <w:sz w:val="20"/>
            <w:szCs w:val="20"/>
            <w:u w:val="single"/>
            <w:lang w:val="en-US" w:eastAsia="es-ES"/>
          </w:rPr>
          <w:t>Washington, D.C.</w:t>
        </w:r>
      </w:hyperlink>
      <w:r w:rsidRPr="00481635">
        <w:rPr>
          <w:rFonts w:ascii="Arial" w:eastAsia="Times New Roman" w:hAnsi="Arial" w:cs="Arial"/>
          <w:sz w:val="20"/>
          <w:szCs w:val="20"/>
          <w:lang w:val="en-US" w:eastAsia="es-ES"/>
        </w:rPr>
        <w:t xml:space="preserve"> and provided around $30 billion in loans and assistance to "developing" and transition countries in 2012.</w:t>
      </w:r>
      <w:hyperlink r:id="rId94" w:anchor="cite_note-3" w:history="1">
        <w:r w:rsidRPr="00481635">
          <w:rPr>
            <w:rFonts w:ascii="Arial" w:eastAsia="Times New Roman" w:hAnsi="Arial" w:cs="Arial"/>
            <w:sz w:val="20"/>
            <w:szCs w:val="20"/>
            <w:u w:val="single"/>
            <w:vertAlign w:val="superscript"/>
            <w:lang w:val="en-US" w:eastAsia="es-ES"/>
          </w:rPr>
          <w:t>[3]</w:t>
        </w:r>
      </w:hyperlink>
      <w:r w:rsidRPr="00481635">
        <w:rPr>
          <w:rFonts w:ascii="Arial" w:eastAsia="Times New Roman" w:hAnsi="Arial" w:cs="Arial"/>
          <w:sz w:val="20"/>
          <w:szCs w:val="20"/>
          <w:lang w:val="en-US" w:eastAsia="es-ES"/>
        </w:rPr>
        <w:t xml:space="preserve"> The bank's mission is to reduce poverty.</w:t>
      </w:r>
      <w:hyperlink r:id="rId95" w:anchor="cite_note-4" w:history="1">
        <w:r w:rsidRPr="00481635">
          <w:rPr>
            <w:rFonts w:ascii="Arial" w:eastAsia="Times New Roman" w:hAnsi="Arial" w:cs="Arial"/>
            <w:sz w:val="20"/>
            <w:szCs w:val="20"/>
            <w:u w:val="single"/>
            <w:vertAlign w:val="superscript"/>
            <w:lang w:val="en-US" w:eastAsia="es-ES"/>
          </w:rPr>
          <w:t>[4]</w:t>
        </w:r>
      </w:hyperlink>
    </w:p>
    <w:p w:rsidR="00875F79" w:rsidRPr="00481635" w:rsidRDefault="00875F79" w:rsidP="00875F79">
      <w:pPr>
        <w:spacing w:before="100" w:beforeAutospacing="1" w:after="100" w:afterAutospacing="1" w:line="240" w:lineRule="auto"/>
        <w:rPr>
          <w:rFonts w:ascii="Arial" w:eastAsia="Times New Roman" w:hAnsi="Arial" w:cs="Arial"/>
          <w:sz w:val="20"/>
          <w:szCs w:val="20"/>
          <w:lang w:val="en-US" w:eastAsia="es-ES"/>
        </w:rPr>
      </w:pPr>
      <w:r w:rsidRPr="00481635">
        <w:rPr>
          <w:rFonts w:ascii="Arial" w:eastAsia="Times New Roman" w:hAnsi="Arial" w:cs="Arial"/>
          <w:sz w:val="20"/>
          <w:szCs w:val="20"/>
          <w:lang w:val="en-US" w:eastAsia="es-ES"/>
        </w:rPr>
        <w:t xml:space="preserve">The World Bank's (the IBRD and IDA's) activities are focused on </w:t>
      </w:r>
      <w:hyperlink r:id="rId96" w:tooltip="Developing country" w:history="1">
        <w:r w:rsidRPr="00481635">
          <w:rPr>
            <w:rFonts w:ascii="Arial" w:eastAsia="Times New Roman" w:hAnsi="Arial" w:cs="Arial"/>
            <w:sz w:val="20"/>
            <w:szCs w:val="20"/>
            <w:u w:val="single"/>
            <w:lang w:val="en-US" w:eastAsia="es-ES"/>
          </w:rPr>
          <w:t>developing countries</w:t>
        </w:r>
      </w:hyperlink>
      <w:r w:rsidRPr="00481635">
        <w:rPr>
          <w:rFonts w:ascii="Arial" w:eastAsia="Times New Roman" w:hAnsi="Arial" w:cs="Arial"/>
          <w:sz w:val="20"/>
          <w:szCs w:val="20"/>
          <w:lang w:val="en-US" w:eastAsia="es-ES"/>
        </w:rPr>
        <w:t xml:space="preserve">, in fields such as human development (e.g. education, health), agriculture and rural development (e.g. irrigation, rural services), environmental protection (e.g. pollution reduction, establishing and enforcing regulations), infrastructure (e.g. roads, urban regeneration, electricity), large industrial construction projects, and </w:t>
      </w:r>
      <w:hyperlink r:id="rId97" w:tooltip="Governance" w:history="1">
        <w:r w:rsidRPr="00481635">
          <w:rPr>
            <w:rFonts w:ascii="Arial" w:eastAsia="Times New Roman" w:hAnsi="Arial" w:cs="Arial"/>
            <w:sz w:val="20"/>
            <w:szCs w:val="20"/>
            <w:u w:val="single"/>
            <w:lang w:val="en-US" w:eastAsia="es-ES"/>
          </w:rPr>
          <w:t>governance</w:t>
        </w:r>
      </w:hyperlink>
      <w:r w:rsidRPr="00481635">
        <w:rPr>
          <w:rFonts w:ascii="Arial" w:eastAsia="Times New Roman" w:hAnsi="Arial" w:cs="Arial"/>
          <w:sz w:val="20"/>
          <w:szCs w:val="20"/>
          <w:lang w:val="en-US" w:eastAsia="es-ES"/>
        </w:rPr>
        <w:t xml:space="preserve"> (e.g. anti-corruption, legal institutions development). The IBRD and IDA provide loans at preferential rates to member countries, as well as grants to the poorest countries. Loans or grants for specific projects are often linked to wider policy changes in the sector or the country's economy as a whole. For example, a loan to improve coastal environmental management may be linked to development of new environmental institutions at national and local levels and the implementation of new regulations to limit pollution, or not, such as in the World Bank financed constructions of paper mills along the Rio Uruguay in 2006.</w:t>
      </w:r>
      <w:hyperlink r:id="rId98" w:anchor="cite_note-5" w:history="1">
        <w:r w:rsidRPr="00481635">
          <w:rPr>
            <w:rFonts w:ascii="Arial" w:eastAsia="Times New Roman" w:hAnsi="Arial" w:cs="Arial"/>
            <w:sz w:val="20"/>
            <w:szCs w:val="20"/>
            <w:u w:val="single"/>
            <w:vertAlign w:val="superscript"/>
            <w:lang w:val="en-US" w:eastAsia="es-ES"/>
          </w:rPr>
          <w:t>[5]</w:t>
        </w:r>
      </w:hyperlink>
    </w:p>
    <w:p w:rsidR="00875F79" w:rsidRPr="00875F79" w:rsidRDefault="00875F79" w:rsidP="00875F79">
      <w:pPr>
        <w:spacing w:before="100" w:beforeAutospacing="1" w:after="100" w:afterAutospacing="1" w:line="240" w:lineRule="auto"/>
        <w:rPr>
          <w:rFonts w:ascii="Arial" w:eastAsia="Times New Roman" w:hAnsi="Arial" w:cs="Arial"/>
          <w:sz w:val="20"/>
          <w:szCs w:val="20"/>
          <w:lang w:eastAsia="es-ES"/>
        </w:rPr>
      </w:pPr>
      <w:r w:rsidRPr="00481635">
        <w:rPr>
          <w:rFonts w:ascii="Arial" w:eastAsia="Times New Roman" w:hAnsi="Arial" w:cs="Arial"/>
          <w:sz w:val="20"/>
          <w:szCs w:val="20"/>
          <w:lang w:val="en-US" w:eastAsia="es-ES"/>
        </w:rPr>
        <w:t xml:space="preserve">The World Bank has received various criticisms over the years and was tarnished by a scandal with the bank's then President </w:t>
      </w:r>
      <w:hyperlink r:id="rId99" w:tooltip="Paul Wolfowitz" w:history="1">
        <w:r w:rsidRPr="00481635">
          <w:rPr>
            <w:rFonts w:ascii="Arial" w:eastAsia="Times New Roman" w:hAnsi="Arial" w:cs="Arial"/>
            <w:sz w:val="20"/>
            <w:szCs w:val="20"/>
            <w:u w:val="single"/>
            <w:lang w:val="en-US" w:eastAsia="es-ES"/>
          </w:rPr>
          <w:t>Paul Wolfowitz</w:t>
        </w:r>
      </w:hyperlink>
      <w:r w:rsidRPr="00481635">
        <w:rPr>
          <w:rFonts w:ascii="Arial" w:eastAsia="Times New Roman" w:hAnsi="Arial" w:cs="Arial"/>
          <w:sz w:val="20"/>
          <w:szCs w:val="20"/>
          <w:lang w:val="en-US" w:eastAsia="es-ES"/>
        </w:rPr>
        <w:t xml:space="preserve"> and his aid, </w:t>
      </w:r>
      <w:proofErr w:type="spellStart"/>
      <w:r w:rsidRPr="00481635">
        <w:rPr>
          <w:rFonts w:ascii="Arial" w:eastAsia="Times New Roman" w:hAnsi="Arial" w:cs="Arial"/>
          <w:sz w:val="20"/>
          <w:szCs w:val="20"/>
          <w:lang w:val="en-US" w:eastAsia="es-ES"/>
        </w:rPr>
        <w:t>Shaha</w:t>
      </w:r>
      <w:proofErr w:type="spellEnd"/>
      <w:r w:rsidRPr="00481635">
        <w:rPr>
          <w:rFonts w:ascii="Arial" w:eastAsia="Times New Roman" w:hAnsi="Arial" w:cs="Arial"/>
          <w:sz w:val="20"/>
          <w:szCs w:val="20"/>
          <w:lang w:val="en-US" w:eastAsia="es-ES"/>
        </w:rPr>
        <w:t xml:space="preserve"> </w:t>
      </w:r>
      <w:proofErr w:type="spellStart"/>
      <w:r w:rsidRPr="00481635">
        <w:rPr>
          <w:rFonts w:ascii="Arial" w:eastAsia="Times New Roman" w:hAnsi="Arial" w:cs="Arial"/>
          <w:sz w:val="20"/>
          <w:szCs w:val="20"/>
          <w:lang w:val="en-US" w:eastAsia="es-ES"/>
        </w:rPr>
        <w:t>Riza</w:t>
      </w:r>
      <w:proofErr w:type="spellEnd"/>
      <w:r w:rsidRPr="00481635">
        <w:rPr>
          <w:rFonts w:ascii="Arial" w:eastAsia="Times New Roman" w:hAnsi="Arial" w:cs="Arial"/>
          <w:sz w:val="20"/>
          <w:szCs w:val="20"/>
          <w:lang w:val="en-US" w:eastAsia="es-ES"/>
        </w:rPr>
        <w:t xml:space="preserve"> in 2007.</w:t>
      </w:r>
      <w:hyperlink r:id="rId100" w:anchor="cite_note-6" w:history="1">
        <w:r w:rsidRPr="00875F79">
          <w:rPr>
            <w:rFonts w:ascii="Arial" w:eastAsia="Times New Roman" w:hAnsi="Arial" w:cs="Arial"/>
            <w:sz w:val="20"/>
            <w:szCs w:val="20"/>
            <w:u w:val="single"/>
            <w:vertAlign w:val="superscript"/>
            <w:lang w:eastAsia="es-ES"/>
          </w:rPr>
          <w:t>[6]</w:t>
        </w:r>
      </w:hyperlink>
    </w:p>
    <w:p w:rsidR="00875F79" w:rsidRPr="00875F79" w:rsidRDefault="00875F79" w:rsidP="00875F79">
      <w:pPr>
        <w:spacing w:before="100" w:beforeAutospacing="1" w:after="100" w:afterAutospacing="1" w:line="240" w:lineRule="auto"/>
        <w:rPr>
          <w:rFonts w:ascii="Arial" w:eastAsia="Times New Roman" w:hAnsi="Arial" w:cs="Arial"/>
          <w:sz w:val="20"/>
          <w:szCs w:val="20"/>
          <w:lang w:eastAsia="es-ES"/>
        </w:rPr>
      </w:pPr>
      <w:r w:rsidRPr="00481635">
        <w:rPr>
          <w:rFonts w:ascii="Arial" w:eastAsia="Times New Roman" w:hAnsi="Arial" w:cs="Arial"/>
          <w:sz w:val="20"/>
          <w:szCs w:val="20"/>
          <w:lang w:val="en-US" w:eastAsia="es-ES"/>
        </w:rPr>
        <w:t xml:space="preserve">Together with four affiliated agencies created between 1957 and 1988, the IBRD is part of the World Bank Group. The Group's headquarters are in </w:t>
      </w:r>
      <w:hyperlink r:id="rId101" w:tooltip="Washington, D.C." w:history="1">
        <w:r w:rsidRPr="00481635">
          <w:rPr>
            <w:rFonts w:ascii="Arial" w:eastAsia="Times New Roman" w:hAnsi="Arial" w:cs="Arial"/>
            <w:sz w:val="20"/>
            <w:szCs w:val="20"/>
            <w:u w:val="single"/>
            <w:lang w:val="en-US" w:eastAsia="es-ES"/>
          </w:rPr>
          <w:t>Washington, D.C.</w:t>
        </w:r>
      </w:hyperlink>
      <w:r w:rsidRPr="00481635">
        <w:rPr>
          <w:rFonts w:ascii="Arial" w:eastAsia="Times New Roman" w:hAnsi="Arial" w:cs="Arial"/>
          <w:sz w:val="20"/>
          <w:szCs w:val="20"/>
          <w:lang w:val="en-US" w:eastAsia="es-ES"/>
        </w:rPr>
        <w:t xml:space="preserve"> It is an international organization owned by member governments; although it makes profits, these profits are used to support continued efforts in poverty reduction</w:t>
      </w:r>
      <w:proofErr w:type="gramStart"/>
      <w:r w:rsidRPr="00481635">
        <w:rPr>
          <w:rFonts w:ascii="Arial" w:eastAsia="Times New Roman" w:hAnsi="Arial" w:cs="Arial"/>
          <w:sz w:val="20"/>
          <w:szCs w:val="20"/>
          <w:lang w:val="en-US" w:eastAsia="es-ES"/>
        </w:rPr>
        <w:t>.</w:t>
      </w:r>
      <w:r w:rsidRPr="00481635">
        <w:rPr>
          <w:rFonts w:ascii="Arial" w:eastAsia="Times New Roman" w:hAnsi="Arial" w:cs="Arial"/>
          <w:sz w:val="20"/>
          <w:szCs w:val="20"/>
          <w:vertAlign w:val="superscript"/>
          <w:lang w:val="en-US" w:eastAsia="es-ES"/>
        </w:rPr>
        <w:t>[</w:t>
      </w:r>
      <w:proofErr w:type="gramEnd"/>
      <w:r w:rsidRPr="00875F79">
        <w:rPr>
          <w:rFonts w:ascii="Arial" w:eastAsia="Times New Roman" w:hAnsi="Arial" w:cs="Arial"/>
          <w:i/>
          <w:iCs/>
          <w:sz w:val="20"/>
          <w:szCs w:val="20"/>
          <w:vertAlign w:val="superscript"/>
          <w:lang w:eastAsia="es-ES"/>
        </w:rPr>
        <w:fldChar w:fldCharType="begin"/>
      </w:r>
      <w:r w:rsidRPr="00481635">
        <w:rPr>
          <w:rFonts w:ascii="Arial" w:eastAsia="Times New Roman" w:hAnsi="Arial" w:cs="Arial"/>
          <w:i/>
          <w:iCs/>
          <w:sz w:val="20"/>
          <w:szCs w:val="20"/>
          <w:vertAlign w:val="superscript"/>
          <w:lang w:val="en-US" w:eastAsia="es-ES"/>
        </w:rPr>
        <w:instrText xml:space="preserve"> HYPERLINK "http://en.wikipedia.org/wiki/Wikipedia:Citation_needed" \o "Wikipedia:Citation needed" </w:instrText>
      </w:r>
      <w:r w:rsidRPr="00875F79">
        <w:rPr>
          <w:rFonts w:ascii="Arial" w:eastAsia="Times New Roman" w:hAnsi="Arial" w:cs="Arial"/>
          <w:i/>
          <w:iCs/>
          <w:sz w:val="20"/>
          <w:szCs w:val="20"/>
          <w:vertAlign w:val="superscript"/>
          <w:lang w:eastAsia="es-ES"/>
        </w:rPr>
        <w:fldChar w:fldCharType="separate"/>
      </w:r>
      <w:proofErr w:type="spellStart"/>
      <w:r w:rsidRPr="00875F79">
        <w:rPr>
          <w:rFonts w:ascii="Arial" w:eastAsia="Times New Roman" w:hAnsi="Arial" w:cs="Arial"/>
          <w:i/>
          <w:iCs/>
          <w:sz w:val="20"/>
          <w:szCs w:val="20"/>
          <w:u w:val="single"/>
          <w:vertAlign w:val="superscript"/>
          <w:lang w:eastAsia="es-ES"/>
        </w:rPr>
        <w:t>citation</w:t>
      </w:r>
      <w:proofErr w:type="spellEnd"/>
      <w:r w:rsidRPr="00875F79">
        <w:rPr>
          <w:rFonts w:ascii="Arial" w:eastAsia="Times New Roman" w:hAnsi="Arial" w:cs="Arial"/>
          <w:i/>
          <w:iCs/>
          <w:sz w:val="20"/>
          <w:szCs w:val="20"/>
          <w:u w:val="single"/>
          <w:vertAlign w:val="superscript"/>
          <w:lang w:eastAsia="es-ES"/>
        </w:rPr>
        <w:t xml:space="preserve"> </w:t>
      </w:r>
      <w:proofErr w:type="spellStart"/>
      <w:r w:rsidRPr="00875F79">
        <w:rPr>
          <w:rFonts w:ascii="Arial" w:eastAsia="Times New Roman" w:hAnsi="Arial" w:cs="Arial"/>
          <w:i/>
          <w:iCs/>
          <w:sz w:val="20"/>
          <w:szCs w:val="20"/>
          <w:u w:val="single"/>
          <w:vertAlign w:val="superscript"/>
          <w:lang w:eastAsia="es-ES"/>
        </w:rPr>
        <w:t>needed</w:t>
      </w:r>
      <w:proofErr w:type="spellEnd"/>
      <w:r w:rsidRPr="00875F79">
        <w:rPr>
          <w:rFonts w:ascii="Arial" w:eastAsia="Times New Roman" w:hAnsi="Arial" w:cs="Arial"/>
          <w:i/>
          <w:iCs/>
          <w:sz w:val="20"/>
          <w:szCs w:val="20"/>
          <w:vertAlign w:val="superscript"/>
          <w:lang w:eastAsia="es-ES"/>
        </w:rPr>
        <w:fldChar w:fldCharType="end"/>
      </w:r>
      <w:r w:rsidRPr="00875F79">
        <w:rPr>
          <w:rFonts w:ascii="Arial" w:eastAsia="Times New Roman" w:hAnsi="Arial" w:cs="Arial"/>
          <w:sz w:val="20"/>
          <w:szCs w:val="20"/>
          <w:vertAlign w:val="superscript"/>
          <w:lang w:eastAsia="es-ES"/>
        </w:rPr>
        <w:t>]</w:t>
      </w:r>
    </w:p>
    <w:p w:rsidR="00875F79" w:rsidRPr="00481635" w:rsidRDefault="00875F79" w:rsidP="00875F79">
      <w:pPr>
        <w:spacing w:before="100" w:beforeAutospacing="1" w:after="100" w:afterAutospacing="1" w:line="240" w:lineRule="auto"/>
        <w:rPr>
          <w:rFonts w:ascii="Arial" w:eastAsia="Times New Roman" w:hAnsi="Arial" w:cs="Arial"/>
          <w:sz w:val="20"/>
          <w:szCs w:val="20"/>
          <w:lang w:val="en-US" w:eastAsia="es-ES"/>
        </w:rPr>
      </w:pPr>
      <w:r w:rsidRPr="00481635">
        <w:rPr>
          <w:rFonts w:ascii="Arial" w:eastAsia="Times New Roman" w:hAnsi="Arial" w:cs="Arial"/>
          <w:sz w:val="20"/>
          <w:szCs w:val="20"/>
          <w:lang w:val="en-US" w:eastAsia="es-ES"/>
        </w:rPr>
        <w:t>Technically the World Bank is part of the United Nations system</w:t>
      </w:r>
      <w:r w:rsidRPr="00481635">
        <w:rPr>
          <w:rFonts w:ascii="Arial" w:eastAsia="Times New Roman" w:hAnsi="Arial" w:cs="Arial"/>
          <w:sz w:val="20"/>
          <w:szCs w:val="20"/>
          <w:vertAlign w:val="superscript"/>
          <w:lang w:val="en-US" w:eastAsia="es-ES"/>
        </w:rPr>
        <w:t>[</w:t>
      </w:r>
      <w:hyperlink r:id="rId102" w:tooltip="Wikipedia:Citation needed" w:history="1">
        <w:r w:rsidRPr="00481635">
          <w:rPr>
            <w:rFonts w:ascii="Arial" w:eastAsia="Times New Roman" w:hAnsi="Arial" w:cs="Arial"/>
            <w:i/>
            <w:iCs/>
            <w:sz w:val="20"/>
            <w:szCs w:val="20"/>
            <w:u w:val="single"/>
            <w:vertAlign w:val="superscript"/>
            <w:lang w:val="en-US" w:eastAsia="es-ES"/>
          </w:rPr>
          <w:t>citation needed</w:t>
        </w:r>
      </w:hyperlink>
      <w:r w:rsidRPr="00481635">
        <w:rPr>
          <w:rFonts w:ascii="Arial" w:eastAsia="Times New Roman" w:hAnsi="Arial" w:cs="Arial"/>
          <w:sz w:val="20"/>
          <w:szCs w:val="20"/>
          <w:vertAlign w:val="superscript"/>
          <w:lang w:val="en-US" w:eastAsia="es-ES"/>
        </w:rPr>
        <w:t>]</w:t>
      </w:r>
      <w:r w:rsidRPr="00481635">
        <w:rPr>
          <w:rFonts w:ascii="Arial" w:eastAsia="Times New Roman" w:hAnsi="Arial" w:cs="Arial"/>
          <w:sz w:val="20"/>
          <w:szCs w:val="20"/>
          <w:lang w:val="en-US" w:eastAsia="es-ES"/>
        </w:rPr>
        <w:t>, but its governance structure is different: each institution in the World Bank Group is owned by its member governments, which subscribe to its basic share capital, with votes proportional to shareholding. Membership gives certain voting rights that are the same for all countries but there are also additional votes which depend on financial contributions to the organization. The President of the World Bank is nominated by the President of the United States and elected by the Bank's Board of Governors.</w:t>
      </w:r>
      <w:hyperlink r:id="rId103" w:anchor="cite_note-WBA-7" w:history="1">
        <w:r w:rsidRPr="00481635">
          <w:rPr>
            <w:rFonts w:ascii="Arial" w:eastAsia="Times New Roman" w:hAnsi="Arial" w:cs="Arial"/>
            <w:sz w:val="20"/>
            <w:szCs w:val="20"/>
            <w:u w:val="single"/>
            <w:vertAlign w:val="superscript"/>
            <w:lang w:val="en-US" w:eastAsia="es-ES"/>
          </w:rPr>
          <w:t>[7]</w:t>
        </w:r>
      </w:hyperlink>
      <w:r w:rsidRPr="00481635">
        <w:rPr>
          <w:rFonts w:ascii="Arial" w:eastAsia="Times New Roman" w:hAnsi="Arial" w:cs="Arial"/>
          <w:sz w:val="20"/>
          <w:szCs w:val="20"/>
          <w:lang w:val="en-US" w:eastAsia="es-ES"/>
        </w:rPr>
        <w:t xml:space="preserve"> As of 15 November 2009 the United States held 16.4% of total votes, Japan 7.9%, Germany 4.5%, the United Kingdom 4.3%, and France 4.3%. As changes to the Bank's Charter require an 85% super-majority, the US can block any major change in the Bank's governing structure.</w:t>
      </w:r>
    </w:p>
    <w:p w:rsidR="00875F79" w:rsidRPr="00481635" w:rsidRDefault="00875F79" w:rsidP="00DF3DF5">
      <w:pPr>
        <w:pStyle w:val="NoSpacing"/>
        <w:rPr>
          <w:rFonts w:ascii="Arial Narrow" w:hAnsi="Arial Narrow"/>
          <w:i/>
          <w:sz w:val="24"/>
          <w:szCs w:val="24"/>
          <w:lang w:val="en-US"/>
        </w:rPr>
      </w:pPr>
    </w:p>
    <w:p w:rsidR="00875F79" w:rsidRPr="00481635" w:rsidRDefault="00875F79" w:rsidP="00DF3DF5">
      <w:pPr>
        <w:pStyle w:val="NoSpacing"/>
        <w:rPr>
          <w:rFonts w:ascii="Arial Narrow" w:hAnsi="Arial Narrow"/>
          <w:i/>
          <w:sz w:val="24"/>
          <w:szCs w:val="24"/>
          <w:lang w:val="en-US"/>
        </w:rPr>
      </w:pPr>
    </w:p>
    <w:p w:rsidR="00875F79" w:rsidRPr="00481635" w:rsidRDefault="00875F79" w:rsidP="00DF3DF5">
      <w:pPr>
        <w:pStyle w:val="NoSpacing"/>
        <w:rPr>
          <w:rFonts w:ascii="Arial Narrow" w:hAnsi="Arial Narrow"/>
          <w:i/>
          <w:sz w:val="24"/>
          <w:szCs w:val="24"/>
          <w:lang w:val="en-US"/>
        </w:rPr>
      </w:pPr>
    </w:p>
    <w:p w:rsidR="00875F79" w:rsidRPr="00481635" w:rsidRDefault="00875F79" w:rsidP="00DF3DF5">
      <w:pPr>
        <w:pStyle w:val="NoSpacing"/>
        <w:rPr>
          <w:rFonts w:ascii="Arial Narrow" w:hAnsi="Arial Narrow"/>
          <w:i/>
          <w:sz w:val="24"/>
          <w:szCs w:val="24"/>
          <w:lang w:val="en-US"/>
        </w:rPr>
      </w:pPr>
    </w:p>
    <w:p w:rsidR="00875F79" w:rsidRPr="00481635" w:rsidRDefault="00875F79" w:rsidP="00DF3DF5">
      <w:pPr>
        <w:pStyle w:val="NoSpacing"/>
        <w:rPr>
          <w:rFonts w:ascii="Arial Narrow" w:hAnsi="Arial Narrow"/>
          <w:i/>
          <w:sz w:val="24"/>
          <w:szCs w:val="24"/>
          <w:lang w:val="en-US"/>
        </w:rPr>
      </w:pPr>
    </w:p>
    <w:p w:rsidR="00875F79" w:rsidRPr="00481635" w:rsidRDefault="00875F79" w:rsidP="00DF3DF5">
      <w:pPr>
        <w:pStyle w:val="NoSpacing"/>
        <w:rPr>
          <w:rFonts w:ascii="Arial Narrow" w:hAnsi="Arial Narrow"/>
          <w:i/>
          <w:sz w:val="24"/>
          <w:szCs w:val="24"/>
          <w:lang w:val="en-US"/>
        </w:rPr>
      </w:pPr>
    </w:p>
    <w:p w:rsidR="00875F79" w:rsidRPr="00481635" w:rsidRDefault="00875F79" w:rsidP="00DF3DF5">
      <w:pPr>
        <w:pStyle w:val="NoSpacing"/>
        <w:rPr>
          <w:rFonts w:ascii="Arial Narrow" w:hAnsi="Arial Narrow"/>
          <w:i/>
          <w:sz w:val="24"/>
          <w:szCs w:val="24"/>
          <w:lang w:val="en-US"/>
        </w:rPr>
      </w:pPr>
    </w:p>
    <w:p w:rsidR="00875F79" w:rsidRPr="00481635" w:rsidRDefault="00875F79" w:rsidP="00DF3DF5">
      <w:pPr>
        <w:pStyle w:val="NoSpacing"/>
        <w:rPr>
          <w:rFonts w:ascii="Arial Narrow" w:hAnsi="Arial Narrow"/>
          <w:i/>
          <w:sz w:val="24"/>
          <w:szCs w:val="24"/>
          <w:lang w:val="en-US"/>
        </w:rPr>
      </w:pPr>
    </w:p>
    <w:p w:rsidR="00875F79" w:rsidRPr="00481635" w:rsidRDefault="00875F79" w:rsidP="00DF3DF5">
      <w:pPr>
        <w:pStyle w:val="NoSpacing"/>
        <w:rPr>
          <w:rFonts w:ascii="Arial Narrow" w:hAnsi="Arial Narrow"/>
          <w:i/>
          <w:sz w:val="24"/>
          <w:szCs w:val="24"/>
          <w:lang w:val="en-US"/>
        </w:rPr>
      </w:pPr>
    </w:p>
    <w:p w:rsidR="00875F79" w:rsidRPr="00481635" w:rsidRDefault="00875F79" w:rsidP="00DF3DF5">
      <w:pPr>
        <w:pStyle w:val="NoSpacing"/>
        <w:rPr>
          <w:rFonts w:ascii="Arial Narrow" w:hAnsi="Arial Narrow"/>
          <w:i/>
          <w:sz w:val="24"/>
          <w:szCs w:val="24"/>
          <w:lang w:val="en-US"/>
        </w:rPr>
      </w:pPr>
    </w:p>
    <w:p w:rsidR="00875F79" w:rsidRPr="00481635" w:rsidRDefault="00875F79" w:rsidP="00DF3DF5">
      <w:pPr>
        <w:pStyle w:val="NoSpacing"/>
        <w:rPr>
          <w:rFonts w:ascii="Arial Narrow" w:hAnsi="Arial Narrow"/>
          <w:i/>
          <w:sz w:val="24"/>
          <w:szCs w:val="24"/>
          <w:lang w:val="en-US"/>
        </w:rPr>
      </w:pPr>
    </w:p>
    <w:p w:rsidR="00875F79" w:rsidRPr="00481635" w:rsidRDefault="00875F79" w:rsidP="00DF3DF5">
      <w:pPr>
        <w:pStyle w:val="NoSpacing"/>
        <w:rPr>
          <w:rFonts w:ascii="Arial Narrow" w:hAnsi="Arial Narrow"/>
          <w:i/>
          <w:sz w:val="24"/>
          <w:szCs w:val="24"/>
          <w:lang w:val="en-US"/>
        </w:rPr>
      </w:pPr>
    </w:p>
    <w:p w:rsidR="00875F79" w:rsidRPr="00481635" w:rsidRDefault="00875F79" w:rsidP="00DF3DF5">
      <w:pPr>
        <w:pStyle w:val="NoSpacing"/>
        <w:rPr>
          <w:rFonts w:ascii="Arial Narrow" w:hAnsi="Arial Narrow"/>
          <w:i/>
          <w:sz w:val="24"/>
          <w:szCs w:val="24"/>
          <w:lang w:val="en-US"/>
        </w:rPr>
      </w:pPr>
    </w:p>
    <w:p w:rsidR="00875F79" w:rsidRPr="00481635" w:rsidRDefault="00875F79" w:rsidP="00DF3DF5">
      <w:pPr>
        <w:pStyle w:val="NoSpacing"/>
        <w:rPr>
          <w:rFonts w:ascii="Arial Narrow" w:hAnsi="Arial Narrow"/>
          <w:i/>
          <w:sz w:val="24"/>
          <w:szCs w:val="24"/>
          <w:lang w:val="en-US"/>
        </w:rPr>
      </w:pPr>
    </w:p>
    <w:p w:rsidR="00875F79" w:rsidRPr="00481635" w:rsidRDefault="00875F79" w:rsidP="00DF3DF5">
      <w:pPr>
        <w:pStyle w:val="NoSpacing"/>
        <w:rPr>
          <w:rFonts w:ascii="Arial Narrow" w:hAnsi="Arial Narrow"/>
          <w:i/>
          <w:sz w:val="24"/>
          <w:szCs w:val="24"/>
          <w:lang w:val="en-US"/>
        </w:rPr>
      </w:pPr>
    </w:p>
    <w:p w:rsidR="00875F79" w:rsidRPr="00481635" w:rsidRDefault="00875F79" w:rsidP="00DF3DF5">
      <w:pPr>
        <w:pStyle w:val="NoSpacing"/>
        <w:rPr>
          <w:rFonts w:ascii="Arial Narrow" w:hAnsi="Arial Narrow"/>
          <w:i/>
          <w:sz w:val="24"/>
          <w:szCs w:val="24"/>
          <w:lang w:val="en-US"/>
        </w:rPr>
      </w:pPr>
    </w:p>
    <w:p w:rsidR="00875F79" w:rsidRPr="00481635" w:rsidRDefault="00875F79" w:rsidP="00DF3DF5">
      <w:pPr>
        <w:pStyle w:val="NoSpacing"/>
        <w:rPr>
          <w:rFonts w:ascii="Arial Narrow" w:hAnsi="Arial Narrow"/>
          <w:i/>
          <w:sz w:val="24"/>
          <w:szCs w:val="24"/>
          <w:lang w:val="en-US"/>
        </w:rPr>
      </w:pPr>
    </w:p>
    <w:p w:rsidR="00875F79" w:rsidRPr="00481635" w:rsidRDefault="00875F79" w:rsidP="00DF3DF5">
      <w:pPr>
        <w:pStyle w:val="NoSpacing"/>
        <w:rPr>
          <w:rFonts w:ascii="Arial Narrow" w:hAnsi="Arial Narrow"/>
          <w:i/>
          <w:sz w:val="24"/>
          <w:szCs w:val="24"/>
          <w:lang w:val="en-US"/>
        </w:rPr>
      </w:pPr>
    </w:p>
    <w:p w:rsidR="00875F79" w:rsidRPr="00481635" w:rsidRDefault="00875F79" w:rsidP="00DF3DF5">
      <w:pPr>
        <w:pStyle w:val="NoSpacing"/>
        <w:rPr>
          <w:rFonts w:ascii="Arial Narrow" w:hAnsi="Arial Narrow"/>
          <w:i/>
          <w:sz w:val="24"/>
          <w:szCs w:val="24"/>
          <w:lang w:val="en-US"/>
        </w:rPr>
      </w:pPr>
    </w:p>
    <w:p w:rsidR="00875F79" w:rsidRPr="00481635" w:rsidRDefault="00875F79" w:rsidP="00DF3DF5">
      <w:pPr>
        <w:pStyle w:val="NoSpacing"/>
        <w:rPr>
          <w:rFonts w:ascii="Arial Narrow" w:hAnsi="Arial Narrow"/>
          <w:i/>
          <w:sz w:val="24"/>
          <w:szCs w:val="24"/>
          <w:lang w:val="en-US"/>
        </w:rPr>
      </w:pPr>
    </w:p>
    <w:p w:rsidR="00875F79" w:rsidRPr="00481635" w:rsidRDefault="00875F79" w:rsidP="00DF3DF5">
      <w:pPr>
        <w:pStyle w:val="NoSpacing"/>
        <w:rPr>
          <w:rFonts w:ascii="Arial Narrow" w:hAnsi="Arial Narrow"/>
          <w:i/>
          <w:sz w:val="24"/>
          <w:szCs w:val="24"/>
          <w:lang w:val="en-US"/>
        </w:rPr>
      </w:pPr>
    </w:p>
    <w:p w:rsidR="00875F79" w:rsidRPr="00DB0C27" w:rsidRDefault="00DB0C27" w:rsidP="00875F79">
      <w:pPr>
        <w:rPr>
          <w:rFonts w:ascii="Arial Narrow" w:hAnsi="Arial Narrow"/>
          <w:lang w:val="en-US"/>
        </w:rPr>
      </w:pPr>
      <w:r>
        <w:rPr>
          <w:rFonts w:ascii="Arial Narrow" w:hAnsi="Arial Narrow"/>
          <w:sz w:val="24"/>
          <w:szCs w:val="24"/>
          <w:u w:val="single"/>
          <w:lang w:val="en-US"/>
        </w:rPr>
        <w:lastRenderedPageBreak/>
        <w:t>American School / Level10</w:t>
      </w:r>
      <w:r w:rsidR="00875F79" w:rsidRPr="00481635">
        <w:rPr>
          <w:rFonts w:ascii="Arial Narrow" w:hAnsi="Arial Narrow"/>
          <w:sz w:val="24"/>
          <w:szCs w:val="24"/>
          <w:u w:val="single"/>
          <w:lang w:val="en-US"/>
        </w:rPr>
        <w:t xml:space="preserve"> - Oral Presentation Week 7 / Impromptu Speaking Assignment</w:t>
      </w:r>
      <w:r>
        <w:rPr>
          <w:rFonts w:ascii="Arial Narrow" w:hAnsi="Arial Narrow"/>
          <w:sz w:val="24"/>
          <w:szCs w:val="24"/>
          <w:lang w:val="en-US"/>
        </w:rPr>
        <w:t xml:space="preserve"> – </w:t>
      </w:r>
      <w:proofErr w:type="spellStart"/>
      <w:r>
        <w:rPr>
          <w:rFonts w:ascii="Arial Narrow" w:hAnsi="Arial Narrow"/>
          <w:sz w:val="28"/>
          <w:szCs w:val="28"/>
          <w:lang w:val="en-US"/>
        </w:rPr>
        <w:t>Elbyn</w:t>
      </w:r>
      <w:proofErr w:type="spellEnd"/>
      <w:r>
        <w:rPr>
          <w:rFonts w:ascii="Arial Narrow" w:hAnsi="Arial Narrow"/>
          <w:lang w:val="en-US"/>
        </w:rPr>
        <w:t xml:space="preserve">                        #6</w:t>
      </w:r>
    </w:p>
    <w:p w:rsidR="00875F79" w:rsidRPr="00481635" w:rsidRDefault="00875F79" w:rsidP="00875F79">
      <w:pPr>
        <w:pStyle w:val="NoSpacing"/>
        <w:rPr>
          <w:rFonts w:ascii="Arial Narrow" w:hAnsi="Arial Narrow"/>
          <w:i/>
          <w:sz w:val="24"/>
          <w:szCs w:val="24"/>
          <w:lang w:val="en-US"/>
        </w:rPr>
      </w:pPr>
      <w:r w:rsidRPr="00481635">
        <w:rPr>
          <w:rFonts w:ascii="Arial Narrow" w:hAnsi="Arial Narrow"/>
          <w:i/>
          <w:sz w:val="24"/>
          <w:szCs w:val="24"/>
          <w:lang w:val="en-US"/>
        </w:rPr>
        <w:t xml:space="preserve">Instructions: Read the topic briefing extract carefully, </w:t>
      </w:r>
      <w:proofErr w:type="gramStart"/>
      <w:r w:rsidRPr="00481635">
        <w:rPr>
          <w:rFonts w:ascii="Arial Narrow" w:hAnsi="Arial Narrow"/>
          <w:i/>
          <w:sz w:val="24"/>
          <w:szCs w:val="24"/>
          <w:lang w:val="en-US"/>
        </w:rPr>
        <w:t>then</w:t>
      </w:r>
      <w:proofErr w:type="gramEnd"/>
      <w:r w:rsidRPr="00481635">
        <w:rPr>
          <w:rFonts w:ascii="Arial Narrow" w:hAnsi="Arial Narrow"/>
          <w:i/>
          <w:sz w:val="24"/>
          <w:szCs w:val="24"/>
          <w:lang w:val="en-US"/>
        </w:rPr>
        <w:t xml:space="preserve"> prepare a 3-5 minute oral presentation on the subject assigned.  Your classmates will also receive a copy of each topic briefing and provide a peer review of your</w:t>
      </w:r>
    </w:p>
    <w:p w:rsidR="00875F79" w:rsidRPr="00481635" w:rsidRDefault="00875F79" w:rsidP="00875F79">
      <w:pPr>
        <w:pStyle w:val="NoSpacing"/>
        <w:pBdr>
          <w:bottom w:val="single" w:sz="12" w:space="1" w:color="auto"/>
        </w:pBdr>
        <w:rPr>
          <w:rFonts w:ascii="Arial Narrow" w:hAnsi="Arial Narrow"/>
          <w:i/>
          <w:sz w:val="24"/>
          <w:szCs w:val="24"/>
          <w:lang w:val="en-US"/>
        </w:rPr>
      </w:pPr>
      <w:proofErr w:type="gramStart"/>
      <w:r w:rsidRPr="00481635">
        <w:rPr>
          <w:rFonts w:ascii="Arial Narrow" w:hAnsi="Arial Narrow"/>
          <w:i/>
          <w:sz w:val="24"/>
          <w:szCs w:val="24"/>
          <w:lang w:val="en-US"/>
        </w:rPr>
        <w:t>presentation</w:t>
      </w:r>
      <w:proofErr w:type="gramEnd"/>
      <w:r w:rsidRPr="00481635">
        <w:rPr>
          <w:rFonts w:ascii="Arial Narrow" w:hAnsi="Arial Narrow"/>
          <w:i/>
          <w:sz w:val="24"/>
          <w:szCs w:val="24"/>
          <w:lang w:val="en-US"/>
        </w:rPr>
        <w:t>.</w:t>
      </w:r>
    </w:p>
    <w:p w:rsidR="00875F79" w:rsidRPr="00481635" w:rsidRDefault="00875F79" w:rsidP="00DF3DF5">
      <w:pPr>
        <w:pStyle w:val="NoSpacing"/>
        <w:rPr>
          <w:rFonts w:ascii="Arial Narrow" w:hAnsi="Arial Narrow"/>
          <w:i/>
          <w:sz w:val="24"/>
          <w:szCs w:val="24"/>
          <w:lang w:val="en-US"/>
        </w:rPr>
      </w:pPr>
    </w:p>
    <w:p w:rsidR="00875F79" w:rsidRPr="00481635" w:rsidRDefault="00875F79" w:rsidP="00875F79">
      <w:pPr>
        <w:spacing w:before="100" w:beforeAutospacing="1" w:after="100" w:afterAutospacing="1" w:line="240" w:lineRule="auto"/>
        <w:rPr>
          <w:rFonts w:ascii="Arial" w:eastAsia="Times New Roman" w:hAnsi="Arial" w:cs="Arial"/>
          <w:sz w:val="20"/>
          <w:szCs w:val="20"/>
          <w:lang w:val="en-US" w:eastAsia="es-ES"/>
        </w:rPr>
      </w:pPr>
      <w:r w:rsidRPr="00481635">
        <w:rPr>
          <w:rFonts w:ascii="Arial" w:eastAsia="Times New Roman" w:hAnsi="Arial" w:cs="Arial"/>
          <w:b/>
          <w:bCs/>
          <w:sz w:val="20"/>
          <w:szCs w:val="20"/>
          <w:lang w:val="en-US" w:eastAsia="es-ES"/>
        </w:rPr>
        <w:t>Sir Thomas More</w:t>
      </w:r>
      <w:r w:rsidR="00FC51C0">
        <w:rPr>
          <w:rFonts w:ascii="Arial" w:eastAsia="Times New Roman" w:hAnsi="Arial" w:cs="Arial"/>
          <w:sz w:val="20"/>
          <w:szCs w:val="20"/>
          <w:lang w:val="en-US" w:eastAsia="es-ES"/>
        </w:rPr>
        <w:t xml:space="preserve"> </w:t>
      </w:r>
      <w:r w:rsidRPr="00481635">
        <w:rPr>
          <w:rFonts w:ascii="Arial" w:eastAsia="Times New Roman" w:hAnsi="Arial" w:cs="Arial"/>
          <w:sz w:val="20"/>
          <w:szCs w:val="20"/>
          <w:u w:val="single"/>
          <w:lang w:val="en-US" w:eastAsia="es-ES"/>
        </w:rPr>
        <w:t>/</w:t>
      </w:r>
      <w:r w:rsidRPr="00481635">
        <w:rPr>
          <w:rFonts w:ascii="Arial" w:eastAsia="Times New Roman" w:hAnsi="Arial" w:cs="Arial"/>
          <w:sz w:val="20"/>
          <w:szCs w:val="20"/>
          <w:lang w:val="en-US" w:eastAsia="es-ES"/>
        </w:rPr>
        <w:t xml:space="preserve"> 7 February 1478 – 6 July 1535), known to Roman Catholics as </w:t>
      </w:r>
      <w:r w:rsidRPr="00481635">
        <w:rPr>
          <w:rFonts w:ascii="Arial" w:eastAsia="Times New Roman" w:hAnsi="Arial" w:cs="Arial"/>
          <w:b/>
          <w:bCs/>
          <w:sz w:val="20"/>
          <w:szCs w:val="20"/>
          <w:lang w:val="en-US" w:eastAsia="es-ES"/>
        </w:rPr>
        <w:t>Saint Thomas More</w:t>
      </w:r>
      <w:r w:rsidRPr="00481635">
        <w:rPr>
          <w:rFonts w:ascii="Arial" w:eastAsia="Times New Roman" w:hAnsi="Arial" w:cs="Arial"/>
          <w:sz w:val="20"/>
          <w:szCs w:val="20"/>
          <w:lang w:val="en-US" w:eastAsia="es-ES"/>
        </w:rPr>
        <w:t xml:space="preserve"> since 1935,</w:t>
      </w:r>
      <w:hyperlink r:id="rId104" w:anchor="cite_note-1" w:history="1">
        <w:r w:rsidRPr="00481635">
          <w:rPr>
            <w:rFonts w:ascii="Arial" w:eastAsia="Times New Roman" w:hAnsi="Arial" w:cs="Arial"/>
            <w:sz w:val="20"/>
            <w:szCs w:val="20"/>
            <w:u w:val="single"/>
            <w:vertAlign w:val="superscript"/>
            <w:lang w:val="en-US" w:eastAsia="es-ES"/>
          </w:rPr>
          <w:t>[1]</w:t>
        </w:r>
      </w:hyperlink>
      <w:hyperlink r:id="rId105" w:anchor="cite_note-2" w:history="1">
        <w:r w:rsidRPr="00481635">
          <w:rPr>
            <w:rFonts w:ascii="Arial" w:eastAsia="Times New Roman" w:hAnsi="Arial" w:cs="Arial"/>
            <w:sz w:val="20"/>
            <w:szCs w:val="20"/>
            <w:u w:val="single"/>
            <w:vertAlign w:val="superscript"/>
            <w:lang w:val="en-US" w:eastAsia="es-ES"/>
          </w:rPr>
          <w:t>[2]</w:t>
        </w:r>
      </w:hyperlink>
      <w:r w:rsidRPr="00481635">
        <w:rPr>
          <w:rFonts w:ascii="Arial" w:eastAsia="Times New Roman" w:hAnsi="Arial" w:cs="Arial"/>
          <w:sz w:val="20"/>
          <w:szCs w:val="20"/>
          <w:lang w:val="en-US" w:eastAsia="es-ES"/>
        </w:rPr>
        <w:t xml:space="preserve"> was an English lawyer, </w:t>
      </w:r>
      <w:hyperlink r:id="rId106" w:tooltip="Social philosopher" w:history="1">
        <w:r w:rsidRPr="00481635">
          <w:rPr>
            <w:rFonts w:ascii="Arial" w:eastAsia="Times New Roman" w:hAnsi="Arial" w:cs="Arial"/>
            <w:sz w:val="20"/>
            <w:szCs w:val="20"/>
            <w:u w:val="single"/>
            <w:lang w:val="en-US" w:eastAsia="es-ES"/>
          </w:rPr>
          <w:t>social philosopher</w:t>
        </w:r>
      </w:hyperlink>
      <w:r w:rsidRPr="00481635">
        <w:rPr>
          <w:rFonts w:ascii="Arial" w:eastAsia="Times New Roman" w:hAnsi="Arial" w:cs="Arial"/>
          <w:sz w:val="20"/>
          <w:szCs w:val="20"/>
          <w:lang w:val="en-US" w:eastAsia="es-ES"/>
        </w:rPr>
        <w:t xml:space="preserve">, author, </w:t>
      </w:r>
      <w:hyperlink r:id="rId107" w:tooltip="Politician" w:history="1">
        <w:r w:rsidRPr="00481635">
          <w:rPr>
            <w:rFonts w:ascii="Arial" w:eastAsia="Times New Roman" w:hAnsi="Arial" w:cs="Arial"/>
            <w:sz w:val="20"/>
            <w:szCs w:val="20"/>
            <w:u w:val="single"/>
            <w:lang w:val="en-US" w:eastAsia="es-ES"/>
          </w:rPr>
          <w:t>statesman</w:t>
        </w:r>
      </w:hyperlink>
      <w:r w:rsidRPr="00481635">
        <w:rPr>
          <w:rFonts w:ascii="Arial" w:eastAsia="Times New Roman" w:hAnsi="Arial" w:cs="Arial"/>
          <w:sz w:val="20"/>
          <w:szCs w:val="20"/>
          <w:lang w:val="en-US" w:eastAsia="es-ES"/>
        </w:rPr>
        <w:t xml:space="preserve">, and noted </w:t>
      </w:r>
      <w:hyperlink r:id="rId108" w:tooltip="Renaissance humanism" w:history="1">
        <w:r w:rsidRPr="00481635">
          <w:rPr>
            <w:rFonts w:ascii="Arial" w:eastAsia="Times New Roman" w:hAnsi="Arial" w:cs="Arial"/>
            <w:sz w:val="20"/>
            <w:szCs w:val="20"/>
            <w:u w:val="single"/>
            <w:lang w:val="en-US" w:eastAsia="es-ES"/>
          </w:rPr>
          <w:t>Renaissance humanist</w:t>
        </w:r>
      </w:hyperlink>
      <w:r w:rsidRPr="00481635">
        <w:rPr>
          <w:rFonts w:ascii="Arial" w:eastAsia="Times New Roman" w:hAnsi="Arial" w:cs="Arial"/>
          <w:sz w:val="20"/>
          <w:szCs w:val="20"/>
          <w:lang w:val="en-US" w:eastAsia="es-ES"/>
        </w:rPr>
        <w:t xml:space="preserve">. He was an important </w:t>
      </w:r>
      <w:proofErr w:type="spellStart"/>
      <w:r w:rsidRPr="00481635">
        <w:rPr>
          <w:rFonts w:ascii="Arial" w:eastAsia="Times New Roman" w:hAnsi="Arial" w:cs="Arial"/>
          <w:sz w:val="20"/>
          <w:szCs w:val="20"/>
          <w:lang w:val="en-US" w:eastAsia="es-ES"/>
        </w:rPr>
        <w:t>councillor</w:t>
      </w:r>
      <w:proofErr w:type="spellEnd"/>
      <w:r w:rsidRPr="00481635">
        <w:rPr>
          <w:rFonts w:ascii="Arial" w:eastAsia="Times New Roman" w:hAnsi="Arial" w:cs="Arial"/>
          <w:sz w:val="20"/>
          <w:szCs w:val="20"/>
          <w:lang w:val="en-US" w:eastAsia="es-ES"/>
        </w:rPr>
        <w:t xml:space="preserve"> to </w:t>
      </w:r>
      <w:hyperlink r:id="rId109" w:tooltip="Henry VIII of England" w:history="1">
        <w:r w:rsidRPr="00481635">
          <w:rPr>
            <w:rFonts w:ascii="Arial" w:eastAsia="Times New Roman" w:hAnsi="Arial" w:cs="Arial"/>
            <w:sz w:val="20"/>
            <w:szCs w:val="20"/>
            <w:u w:val="single"/>
            <w:lang w:val="en-US" w:eastAsia="es-ES"/>
          </w:rPr>
          <w:t>Henry VIII of England</w:t>
        </w:r>
      </w:hyperlink>
      <w:r w:rsidRPr="00481635">
        <w:rPr>
          <w:rFonts w:ascii="Arial" w:eastAsia="Times New Roman" w:hAnsi="Arial" w:cs="Arial"/>
          <w:sz w:val="20"/>
          <w:szCs w:val="20"/>
          <w:lang w:val="en-US" w:eastAsia="es-ES"/>
        </w:rPr>
        <w:t xml:space="preserve"> and was </w:t>
      </w:r>
      <w:hyperlink r:id="rId110" w:tooltip="Lord Chancellor" w:history="1">
        <w:r w:rsidRPr="00481635">
          <w:rPr>
            <w:rFonts w:ascii="Arial" w:eastAsia="Times New Roman" w:hAnsi="Arial" w:cs="Arial"/>
            <w:sz w:val="20"/>
            <w:szCs w:val="20"/>
            <w:u w:val="single"/>
            <w:lang w:val="en-US" w:eastAsia="es-ES"/>
          </w:rPr>
          <w:t>Lord Chancellor</w:t>
        </w:r>
      </w:hyperlink>
      <w:r w:rsidRPr="00481635">
        <w:rPr>
          <w:rFonts w:ascii="Arial" w:eastAsia="Times New Roman" w:hAnsi="Arial" w:cs="Arial"/>
          <w:sz w:val="20"/>
          <w:szCs w:val="20"/>
          <w:lang w:val="en-US" w:eastAsia="es-ES"/>
        </w:rPr>
        <w:t xml:space="preserve"> from October 1529 to 16 May 1532.</w:t>
      </w:r>
      <w:hyperlink r:id="rId111" w:anchor="cite_note-3" w:history="1">
        <w:r w:rsidRPr="00481635">
          <w:rPr>
            <w:rFonts w:ascii="Arial" w:eastAsia="Times New Roman" w:hAnsi="Arial" w:cs="Arial"/>
            <w:sz w:val="20"/>
            <w:szCs w:val="20"/>
            <w:u w:val="single"/>
            <w:vertAlign w:val="superscript"/>
            <w:lang w:val="en-US" w:eastAsia="es-ES"/>
          </w:rPr>
          <w:t>[3]</w:t>
        </w:r>
      </w:hyperlink>
      <w:r w:rsidRPr="00481635">
        <w:rPr>
          <w:rFonts w:ascii="Arial" w:eastAsia="Times New Roman" w:hAnsi="Arial" w:cs="Arial"/>
          <w:sz w:val="20"/>
          <w:szCs w:val="20"/>
          <w:lang w:val="en-US" w:eastAsia="es-ES"/>
        </w:rPr>
        <w:t xml:space="preserve"> He was canonized by </w:t>
      </w:r>
      <w:hyperlink r:id="rId112" w:tooltip="Pope Pius XI" w:history="1">
        <w:r w:rsidRPr="00481635">
          <w:rPr>
            <w:rFonts w:ascii="Arial" w:eastAsia="Times New Roman" w:hAnsi="Arial" w:cs="Arial"/>
            <w:sz w:val="20"/>
            <w:szCs w:val="20"/>
            <w:u w:val="single"/>
            <w:lang w:val="en-US" w:eastAsia="es-ES"/>
          </w:rPr>
          <w:t>Pope Pius XI</w:t>
        </w:r>
      </w:hyperlink>
      <w:r w:rsidRPr="00481635">
        <w:rPr>
          <w:rFonts w:ascii="Arial" w:eastAsia="Times New Roman" w:hAnsi="Arial" w:cs="Arial"/>
          <w:sz w:val="20"/>
          <w:szCs w:val="20"/>
          <w:lang w:val="en-US" w:eastAsia="es-ES"/>
        </w:rPr>
        <w:t xml:space="preserve"> in 1935 as one of the early </w:t>
      </w:r>
      <w:hyperlink r:id="rId113" w:tooltip="Martyrs" w:history="1">
        <w:r w:rsidRPr="00481635">
          <w:rPr>
            <w:rFonts w:ascii="Arial" w:eastAsia="Times New Roman" w:hAnsi="Arial" w:cs="Arial"/>
            <w:sz w:val="20"/>
            <w:szCs w:val="20"/>
            <w:u w:val="single"/>
            <w:lang w:val="en-US" w:eastAsia="es-ES"/>
          </w:rPr>
          <w:t>martyrs</w:t>
        </w:r>
      </w:hyperlink>
      <w:r w:rsidRPr="00481635">
        <w:rPr>
          <w:rFonts w:ascii="Arial" w:eastAsia="Times New Roman" w:hAnsi="Arial" w:cs="Arial"/>
          <w:sz w:val="20"/>
          <w:szCs w:val="20"/>
          <w:lang w:val="en-US" w:eastAsia="es-ES"/>
        </w:rPr>
        <w:t xml:space="preserve"> of the </w:t>
      </w:r>
      <w:hyperlink r:id="rId114" w:tooltip="English Reformation" w:history="1">
        <w:r w:rsidRPr="00481635">
          <w:rPr>
            <w:rFonts w:ascii="Arial" w:eastAsia="Times New Roman" w:hAnsi="Arial" w:cs="Arial"/>
            <w:sz w:val="20"/>
            <w:szCs w:val="20"/>
            <w:u w:val="single"/>
            <w:lang w:val="en-US" w:eastAsia="es-ES"/>
          </w:rPr>
          <w:t>schism</w:t>
        </w:r>
      </w:hyperlink>
      <w:r w:rsidRPr="00481635">
        <w:rPr>
          <w:rFonts w:ascii="Arial" w:eastAsia="Times New Roman" w:hAnsi="Arial" w:cs="Arial"/>
          <w:sz w:val="20"/>
          <w:szCs w:val="20"/>
          <w:lang w:val="en-US" w:eastAsia="es-ES"/>
        </w:rPr>
        <w:t xml:space="preserve"> that separated the Church of England from Rome in the 16th century. In 2000, </w:t>
      </w:r>
      <w:hyperlink r:id="rId115" w:tooltip="Pope John Paul II" w:history="1">
        <w:r w:rsidRPr="00481635">
          <w:rPr>
            <w:rFonts w:ascii="Arial" w:eastAsia="Times New Roman" w:hAnsi="Arial" w:cs="Arial"/>
            <w:sz w:val="20"/>
            <w:szCs w:val="20"/>
            <w:u w:val="single"/>
            <w:lang w:val="en-US" w:eastAsia="es-ES"/>
          </w:rPr>
          <w:t>Pope John Paul II</w:t>
        </w:r>
      </w:hyperlink>
      <w:r w:rsidRPr="00481635">
        <w:rPr>
          <w:rFonts w:ascii="Arial" w:eastAsia="Times New Roman" w:hAnsi="Arial" w:cs="Arial"/>
          <w:sz w:val="20"/>
          <w:szCs w:val="20"/>
          <w:lang w:val="en-US" w:eastAsia="es-ES"/>
        </w:rPr>
        <w:t xml:space="preserve"> declared him "the heavenly </w:t>
      </w:r>
      <w:hyperlink r:id="rId116" w:tooltip="Patron saint" w:history="1">
        <w:r w:rsidRPr="00481635">
          <w:rPr>
            <w:rFonts w:ascii="Arial" w:eastAsia="Times New Roman" w:hAnsi="Arial" w:cs="Arial"/>
            <w:sz w:val="20"/>
            <w:szCs w:val="20"/>
            <w:u w:val="single"/>
            <w:lang w:val="en-US" w:eastAsia="es-ES"/>
          </w:rPr>
          <w:t>Patron</w:t>
        </w:r>
      </w:hyperlink>
      <w:r w:rsidRPr="00481635">
        <w:rPr>
          <w:rFonts w:ascii="Arial" w:eastAsia="Times New Roman" w:hAnsi="Arial" w:cs="Arial"/>
          <w:sz w:val="20"/>
          <w:szCs w:val="20"/>
          <w:lang w:val="en-US" w:eastAsia="es-ES"/>
        </w:rPr>
        <w:t xml:space="preserve"> of Statesmen and Politicians".</w:t>
      </w:r>
      <w:hyperlink r:id="rId117" w:anchor="cite_note-JP2PatronSaint-4" w:history="1">
        <w:r w:rsidRPr="00481635">
          <w:rPr>
            <w:rFonts w:ascii="Arial" w:eastAsia="Times New Roman" w:hAnsi="Arial" w:cs="Arial"/>
            <w:sz w:val="20"/>
            <w:szCs w:val="20"/>
            <w:u w:val="single"/>
            <w:vertAlign w:val="superscript"/>
            <w:lang w:val="en-US" w:eastAsia="es-ES"/>
          </w:rPr>
          <w:t>[4]</w:t>
        </w:r>
      </w:hyperlink>
    </w:p>
    <w:p w:rsidR="00875F79" w:rsidRPr="00481635" w:rsidRDefault="00875F79" w:rsidP="00875F79">
      <w:pPr>
        <w:spacing w:before="100" w:beforeAutospacing="1" w:after="100" w:afterAutospacing="1" w:line="240" w:lineRule="auto"/>
        <w:rPr>
          <w:rFonts w:ascii="Arial" w:eastAsia="Times New Roman" w:hAnsi="Arial" w:cs="Arial"/>
          <w:sz w:val="20"/>
          <w:szCs w:val="20"/>
          <w:lang w:val="en-US" w:eastAsia="es-ES"/>
        </w:rPr>
      </w:pPr>
      <w:r w:rsidRPr="00481635">
        <w:rPr>
          <w:rFonts w:ascii="Arial" w:eastAsia="Times New Roman" w:hAnsi="Arial" w:cs="Arial"/>
          <w:sz w:val="20"/>
          <w:szCs w:val="20"/>
          <w:lang w:val="en-US" w:eastAsia="es-ES"/>
        </w:rPr>
        <w:t xml:space="preserve">More was an opponent of the </w:t>
      </w:r>
      <w:hyperlink r:id="rId118" w:tooltip="Protestant Reformation" w:history="1">
        <w:r w:rsidRPr="00481635">
          <w:rPr>
            <w:rFonts w:ascii="Arial" w:eastAsia="Times New Roman" w:hAnsi="Arial" w:cs="Arial"/>
            <w:sz w:val="20"/>
            <w:szCs w:val="20"/>
            <w:u w:val="single"/>
            <w:lang w:val="en-US" w:eastAsia="es-ES"/>
          </w:rPr>
          <w:t>Protestant Reformation</w:t>
        </w:r>
      </w:hyperlink>
      <w:r w:rsidRPr="00481635">
        <w:rPr>
          <w:rFonts w:ascii="Arial" w:eastAsia="Times New Roman" w:hAnsi="Arial" w:cs="Arial"/>
          <w:sz w:val="20"/>
          <w:szCs w:val="20"/>
          <w:lang w:val="en-US" w:eastAsia="es-ES"/>
        </w:rPr>
        <w:t xml:space="preserve">, in particular of </w:t>
      </w:r>
      <w:hyperlink r:id="rId119" w:tooltip="Martin Luther" w:history="1">
        <w:r w:rsidRPr="00481635">
          <w:rPr>
            <w:rFonts w:ascii="Arial" w:eastAsia="Times New Roman" w:hAnsi="Arial" w:cs="Arial"/>
            <w:sz w:val="20"/>
            <w:szCs w:val="20"/>
            <w:u w:val="single"/>
            <w:lang w:val="en-US" w:eastAsia="es-ES"/>
          </w:rPr>
          <w:t>Martin Luther</w:t>
        </w:r>
      </w:hyperlink>
      <w:r w:rsidRPr="00481635">
        <w:rPr>
          <w:rFonts w:ascii="Arial" w:eastAsia="Times New Roman" w:hAnsi="Arial" w:cs="Arial"/>
          <w:sz w:val="20"/>
          <w:szCs w:val="20"/>
          <w:lang w:val="en-US" w:eastAsia="es-ES"/>
        </w:rPr>
        <w:t xml:space="preserve"> and </w:t>
      </w:r>
      <w:hyperlink r:id="rId120" w:tooltip="William Tyndale" w:history="1">
        <w:r w:rsidRPr="00481635">
          <w:rPr>
            <w:rFonts w:ascii="Arial" w:eastAsia="Times New Roman" w:hAnsi="Arial" w:cs="Arial"/>
            <w:sz w:val="20"/>
            <w:szCs w:val="20"/>
            <w:u w:val="single"/>
            <w:lang w:val="en-US" w:eastAsia="es-ES"/>
          </w:rPr>
          <w:t>William Tyndale</w:t>
        </w:r>
      </w:hyperlink>
      <w:r w:rsidRPr="00481635">
        <w:rPr>
          <w:rFonts w:ascii="Arial" w:eastAsia="Times New Roman" w:hAnsi="Arial" w:cs="Arial"/>
          <w:sz w:val="20"/>
          <w:szCs w:val="20"/>
          <w:lang w:val="en-US" w:eastAsia="es-ES"/>
        </w:rPr>
        <w:t xml:space="preserve">. However, since 1980, he is also commemorated by the </w:t>
      </w:r>
      <w:hyperlink r:id="rId121" w:tooltip="Church of England" w:history="1">
        <w:r w:rsidRPr="00481635">
          <w:rPr>
            <w:rFonts w:ascii="Arial" w:eastAsia="Times New Roman" w:hAnsi="Arial" w:cs="Arial"/>
            <w:sz w:val="20"/>
            <w:szCs w:val="20"/>
            <w:u w:val="single"/>
            <w:lang w:val="en-US" w:eastAsia="es-ES"/>
          </w:rPr>
          <w:t>Church of England</w:t>
        </w:r>
      </w:hyperlink>
      <w:r w:rsidRPr="00481635">
        <w:rPr>
          <w:rFonts w:ascii="Arial" w:eastAsia="Times New Roman" w:hAnsi="Arial" w:cs="Arial"/>
          <w:sz w:val="20"/>
          <w:szCs w:val="20"/>
          <w:lang w:val="en-US" w:eastAsia="es-ES"/>
        </w:rPr>
        <w:t xml:space="preserve"> as a reformation martyr.</w:t>
      </w:r>
      <w:hyperlink r:id="rId122" w:anchor="cite_note-CofEholyDays-5" w:history="1">
        <w:r w:rsidRPr="00481635">
          <w:rPr>
            <w:rFonts w:ascii="Arial" w:eastAsia="Times New Roman" w:hAnsi="Arial" w:cs="Arial"/>
            <w:sz w:val="20"/>
            <w:szCs w:val="20"/>
            <w:u w:val="single"/>
            <w:vertAlign w:val="superscript"/>
            <w:lang w:val="en-US" w:eastAsia="es-ES"/>
          </w:rPr>
          <w:t>[5]</w:t>
        </w:r>
      </w:hyperlink>
    </w:p>
    <w:p w:rsidR="00875F79" w:rsidRPr="00481635" w:rsidRDefault="00875F79" w:rsidP="00875F79">
      <w:pPr>
        <w:spacing w:before="100" w:beforeAutospacing="1" w:after="100" w:afterAutospacing="1" w:line="240" w:lineRule="auto"/>
        <w:rPr>
          <w:rFonts w:ascii="Arial" w:eastAsia="Times New Roman" w:hAnsi="Arial" w:cs="Arial"/>
          <w:sz w:val="20"/>
          <w:szCs w:val="20"/>
          <w:lang w:val="en-US" w:eastAsia="es-ES"/>
        </w:rPr>
      </w:pPr>
      <w:r w:rsidRPr="00481635">
        <w:rPr>
          <w:rFonts w:ascii="Arial" w:eastAsia="Times New Roman" w:hAnsi="Arial" w:cs="Arial"/>
          <w:sz w:val="20"/>
          <w:szCs w:val="20"/>
          <w:lang w:val="en-US" w:eastAsia="es-ES"/>
        </w:rPr>
        <w:t>More coined the word "</w:t>
      </w:r>
      <w:hyperlink r:id="rId123" w:tooltip="Utopia" w:history="1">
        <w:r w:rsidRPr="00481635">
          <w:rPr>
            <w:rFonts w:ascii="Arial" w:eastAsia="Times New Roman" w:hAnsi="Arial" w:cs="Arial"/>
            <w:sz w:val="20"/>
            <w:szCs w:val="20"/>
            <w:u w:val="single"/>
            <w:lang w:val="en-US" w:eastAsia="es-ES"/>
          </w:rPr>
          <w:t>utopia</w:t>
        </w:r>
      </w:hyperlink>
      <w:r w:rsidRPr="00481635">
        <w:rPr>
          <w:rFonts w:ascii="Arial" w:eastAsia="Times New Roman" w:hAnsi="Arial" w:cs="Arial"/>
          <w:sz w:val="20"/>
          <w:szCs w:val="20"/>
          <w:lang w:val="en-US" w:eastAsia="es-ES"/>
        </w:rPr>
        <w:t xml:space="preserve">" – a name he gave to the ideal and imaginary island nation, the political system of which he described in </w:t>
      </w:r>
      <w:hyperlink r:id="rId124" w:tooltip="Utopia (book)" w:history="1">
        <w:r w:rsidRPr="00481635">
          <w:rPr>
            <w:rFonts w:ascii="Arial" w:eastAsia="Times New Roman" w:hAnsi="Arial" w:cs="Arial"/>
            <w:i/>
            <w:iCs/>
            <w:sz w:val="20"/>
            <w:szCs w:val="20"/>
            <w:u w:val="single"/>
            <w:lang w:val="en-US" w:eastAsia="es-ES"/>
          </w:rPr>
          <w:t>Utopia</w:t>
        </w:r>
      </w:hyperlink>
      <w:r w:rsidRPr="00481635">
        <w:rPr>
          <w:rFonts w:ascii="Arial" w:eastAsia="Times New Roman" w:hAnsi="Arial" w:cs="Arial"/>
          <w:sz w:val="20"/>
          <w:szCs w:val="20"/>
          <w:lang w:val="en-US" w:eastAsia="es-ES"/>
        </w:rPr>
        <w:t xml:space="preserve">, published in 1516. He opposed the King's separation from the </w:t>
      </w:r>
      <w:hyperlink r:id="rId125" w:tooltip="Catholic Church" w:history="1">
        <w:r w:rsidRPr="00481635">
          <w:rPr>
            <w:rFonts w:ascii="Arial" w:eastAsia="Times New Roman" w:hAnsi="Arial" w:cs="Arial"/>
            <w:sz w:val="20"/>
            <w:szCs w:val="20"/>
            <w:u w:val="single"/>
            <w:lang w:val="en-US" w:eastAsia="es-ES"/>
          </w:rPr>
          <w:t>Roman Catholic Church</w:t>
        </w:r>
      </w:hyperlink>
      <w:r w:rsidRPr="00481635">
        <w:rPr>
          <w:rFonts w:ascii="Arial" w:eastAsia="Times New Roman" w:hAnsi="Arial" w:cs="Arial"/>
          <w:sz w:val="20"/>
          <w:szCs w:val="20"/>
          <w:lang w:val="en-US" w:eastAsia="es-ES"/>
        </w:rPr>
        <w:t xml:space="preserve"> and refused to accept him as </w:t>
      </w:r>
      <w:hyperlink r:id="rId126" w:tooltip="Supreme Head of the Church of England" w:history="1">
        <w:r w:rsidRPr="00481635">
          <w:rPr>
            <w:rFonts w:ascii="Arial" w:eastAsia="Times New Roman" w:hAnsi="Arial" w:cs="Arial"/>
            <w:sz w:val="20"/>
            <w:szCs w:val="20"/>
            <w:u w:val="single"/>
            <w:lang w:val="en-US" w:eastAsia="es-ES"/>
          </w:rPr>
          <w:t>Supreme Head of the Church of England</w:t>
        </w:r>
      </w:hyperlink>
      <w:r w:rsidRPr="00481635">
        <w:rPr>
          <w:rFonts w:ascii="Arial" w:eastAsia="Times New Roman" w:hAnsi="Arial" w:cs="Arial"/>
          <w:sz w:val="20"/>
          <w:szCs w:val="20"/>
          <w:lang w:val="en-US" w:eastAsia="es-ES"/>
        </w:rPr>
        <w:t xml:space="preserve">, a title which had been given by parliament through the </w:t>
      </w:r>
      <w:hyperlink r:id="rId127" w:tooltip="Acts of Supremacy" w:history="1">
        <w:r w:rsidRPr="00481635">
          <w:rPr>
            <w:rFonts w:ascii="Arial" w:eastAsia="Times New Roman" w:hAnsi="Arial" w:cs="Arial"/>
            <w:sz w:val="20"/>
            <w:szCs w:val="20"/>
            <w:u w:val="single"/>
            <w:lang w:val="en-US" w:eastAsia="es-ES"/>
          </w:rPr>
          <w:t>Act of Supremacy of 1534</w:t>
        </w:r>
      </w:hyperlink>
      <w:r w:rsidRPr="00481635">
        <w:rPr>
          <w:rFonts w:ascii="Arial" w:eastAsia="Times New Roman" w:hAnsi="Arial" w:cs="Arial"/>
          <w:sz w:val="20"/>
          <w:szCs w:val="20"/>
          <w:lang w:val="en-US" w:eastAsia="es-ES"/>
        </w:rPr>
        <w:t xml:space="preserve">. He was imprisoned in 1534 for his refusal to take the oath required by the </w:t>
      </w:r>
      <w:hyperlink r:id="rId128" w:tooltip="First Succession Act" w:history="1">
        <w:r w:rsidRPr="00481635">
          <w:rPr>
            <w:rFonts w:ascii="Arial" w:eastAsia="Times New Roman" w:hAnsi="Arial" w:cs="Arial"/>
            <w:sz w:val="20"/>
            <w:szCs w:val="20"/>
            <w:u w:val="single"/>
            <w:lang w:val="en-US" w:eastAsia="es-ES"/>
          </w:rPr>
          <w:t>First Succession Act</w:t>
        </w:r>
      </w:hyperlink>
      <w:r w:rsidRPr="00481635">
        <w:rPr>
          <w:rFonts w:ascii="Arial" w:eastAsia="Times New Roman" w:hAnsi="Arial" w:cs="Arial"/>
          <w:sz w:val="20"/>
          <w:szCs w:val="20"/>
          <w:lang w:val="en-US" w:eastAsia="es-ES"/>
        </w:rPr>
        <w:t xml:space="preserve">, because the act disparaged Papal Authority and Henry’s marriage to </w:t>
      </w:r>
      <w:hyperlink r:id="rId129" w:tooltip="Catherine of Aragon" w:history="1">
        <w:r w:rsidRPr="00481635">
          <w:rPr>
            <w:rFonts w:ascii="Arial" w:eastAsia="Times New Roman" w:hAnsi="Arial" w:cs="Arial"/>
            <w:sz w:val="20"/>
            <w:szCs w:val="20"/>
            <w:u w:val="single"/>
            <w:lang w:val="en-US" w:eastAsia="es-ES"/>
          </w:rPr>
          <w:t>Catherine of Aragon</w:t>
        </w:r>
      </w:hyperlink>
      <w:r w:rsidRPr="00481635">
        <w:rPr>
          <w:rFonts w:ascii="Arial" w:eastAsia="Times New Roman" w:hAnsi="Arial" w:cs="Arial"/>
          <w:sz w:val="20"/>
          <w:szCs w:val="20"/>
          <w:lang w:val="en-US" w:eastAsia="es-ES"/>
        </w:rPr>
        <w:t xml:space="preserve">. In 1535, he was tried for </w:t>
      </w:r>
      <w:hyperlink r:id="rId130" w:tooltip="Treason" w:history="1">
        <w:r w:rsidRPr="00481635">
          <w:rPr>
            <w:rFonts w:ascii="Arial" w:eastAsia="Times New Roman" w:hAnsi="Arial" w:cs="Arial"/>
            <w:sz w:val="20"/>
            <w:szCs w:val="20"/>
            <w:u w:val="single"/>
            <w:lang w:val="en-US" w:eastAsia="es-ES"/>
          </w:rPr>
          <w:t>treason</w:t>
        </w:r>
      </w:hyperlink>
      <w:r w:rsidRPr="00481635">
        <w:rPr>
          <w:rFonts w:ascii="Arial" w:eastAsia="Times New Roman" w:hAnsi="Arial" w:cs="Arial"/>
          <w:sz w:val="20"/>
          <w:szCs w:val="20"/>
          <w:lang w:val="en-US" w:eastAsia="es-ES"/>
        </w:rPr>
        <w:t>, convicted on perjured testimony, and beheaded.</w:t>
      </w:r>
    </w:p>
    <w:p w:rsidR="00875F79" w:rsidRPr="00481635" w:rsidRDefault="00875F79" w:rsidP="00875F79">
      <w:pPr>
        <w:spacing w:before="100" w:beforeAutospacing="1" w:after="100" w:afterAutospacing="1" w:line="240" w:lineRule="auto"/>
        <w:rPr>
          <w:rFonts w:ascii="Arial" w:eastAsia="Times New Roman" w:hAnsi="Arial" w:cs="Arial"/>
          <w:sz w:val="20"/>
          <w:szCs w:val="20"/>
          <w:lang w:val="en-US" w:eastAsia="es-ES"/>
        </w:rPr>
      </w:pPr>
      <w:r w:rsidRPr="00481635">
        <w:rPr>
          <w:rFonts w:ascii="Arial" w:eastAsia="Times New Roman" w:hAnsi="Arial" w:cs="Arial"/>
          <w:sz w:val="20"/>
          <w:szCs w:val="20"/>
          <w:lang w:val="en-US" w:eastAsia="es-ES"/>
        </w:rPr>
        <w:t xml:space="preserve">Intellectuals and statesmen across Europe were stunned by More's execution. </w:t>
      </w:r>
      <w:hyperlink r:id="rId131" w:tooltip="Erasmus" w:history="1">
        <w:r w:rsidRPr="00481635">
          <w:rPr>
            <w:rFonts w:ascii="Arial" w:eastAsia="Times New Roman" w:hAnsi="Arial" w:cs="Arial"/>
            <w:sz w:val="20"/>
            <w:szCs w:val="20"/>
            <w:u w:val="single"/>
            <w:lang w:val="en-US" w:eastAsia="es-ES"/>
          </w:rPr>
          <w:t>Erasmus</w:t>
        </w:r>
      </w:hyperlink>
      <w:r w:rsidRPr="00481635">
        <w:rPr>
          <w:rFonts w:ascii="Arial" w:eastAsia="Times New Roman" w:hAnsi="Arial" w:cs="Arial"/>
          <w:sz w:val="20"/>
          <w:szCs w:val="20"/>
          <w:lang w:val="en-US" w:eastAsia="es-ES"/>
        </w:rPr>
        <w:t xml:space="preserve"> saluted him as one "whose soul was more pure than any snow, whose genius was such that England never had and never again will have its like".</w:t>
      </w:r>
      <w:hyperlink r:id="rId132" w:anchor="cite_note-6" w:history="1">
        <w:r w:rsidRPr="00481635">
          <w:rPr>
            <w:rFonts w:ascii="Arial" w:eastAsia="Times New Roman" w:hAnsi="Arial" w:cs="Arial"/>
            <w:sz w:val="20"/>
            <w:szCs w:val="20"/>
            <w:u w:val="single"/>
            <w:vertAlign w:val="superscript"/>
            <w:lang w:val="en-US" w:eastAsia="es-ES"/>
          </w:rPr>
          <w:t>[6]</w:t>
        </w:r>
      </w:hyperlink>
      <w:r w:rsidRPr="00481635">
        <w:rPr>
          <w:rFonts w:ascii="Arial" w:eastAsia="Times New Roman" w:hAnsi="Arial" w:cs="Arial"/>
          <w:sz w:val="20"/>
          <w:szCs w:val="20"/>
          <w:lang w:val="en-US" w:eastAsia="es-ES"/>
        </w:rPr>
        <w:t xml:space="preserve"> There was a more controversial side to More's life, because he advocated the persecution and execution of </w:t>
      </w:r>
      <w:hyperlink r:id="rId133" w:tooltip="Protestants" w:history="1">
        <w:r w:rsidRPr="00481635">
          <w:rPr>
            <w:rFonts w:ascii="Arial" w:eastAsia="Times New Roman" w:hAnsi="Arial" w:cs="Arial"/>
            <w:sz w:val="20"/>
            <w:szCs w:val="20"/>
            <w:u w:val="single"/>
            <w:lang w:val="en-US" w:eastAsia="es-ES"/>
          </w:rPr>
          <w:t>Protestants</w:t>
        </w:r>
      </w:hyperlink>
      <w:r w:rsidRPr="00481635">
        <w:rPr>
          <w:rFonts w:ascii="Arial" w:eastAsia="Times New Roman" w:hAnsi="Arial" w:cs="Arial"/>
          <w:sz w:val="20"/>
          <w:szCs w:val="20"/>
          <w:lang w:val="en-US" w:eastAsia="es-ES"/>
        </w:rPr>
        <w:t xml:space="preserve"> who refused to recant their faith. However, the </w:t>
      </w:r>
      <w:proofErr w:type="spellStart"/>
      <w:r w:rsidRPr="00481635">
        <w:rPr>
          <w:rFonts w:ascii="Arial" w:eastAsia="Times New Roman" w:hAnsi="Arial" w:cs="Arial"/>
          <w:sz w:val="20"/>
          <w:szCs w:val="20"/>
          <w:lang w:val="en-US" w:eastAsia="es-ES"/>
        </w:rPr>
        <w:t>judgement</w:t>
      </w:r>
      <w:proofErr w:type="spellEnd"/>
      <w:r w:rsidRPr="00481635">
        <w:rPr>
          <w:rFonts w:ascii="Arial" w:eastAsia="Times New Roman" w:hAnsi="Arial" w:cs="Arial"/>
          <w:sz w:val="20"/>
          <w:szCs w:val="20"/>
          <w:lang w:val="en-US" w:eastAsia="es-ES"/>
        </w:rPr>
        <w:t xml:space="preserve"> of history has been largely willing to forgive this in light of the times he lived in and his martyrdom in the Roman Catholic cause. Two centuries later </w:t>
      </w:r>
      <w:hyperlink r:id="rId134" w:tooltip="Jonathan Swift" w:history="1">
        <w:r w:rsidRPr="00481635">
          <w:rPr>
            <w:rFonts w:ascii="Arial" w:eastAsia="Times New Roman" w:hAnsi="Arial" w:cs="Arial"/>
            <w:sz w:val="20"/>
            <w:szCs w:val="20"/>
            <w:u w:val="single"/>
            <w:lang w:val="en-US" w:eastAsia="es-ES"/>
          </w:rPr>
          <w:t>Jonathan Swift</w:t>
        </w:r>
      </w:hyperlink>
      <w:r w:rsidRPr="00481635">
        <w:rPr>
          <w:rFonts w:ascii="Arial" w:eastAsia="Times New Roman" w:hAnsi="Arial" w:cs="Arial"/>
          <w:sz w:val="20"/>
          <w:szCs w:val="20"/>
          <w:lang w:val="en-US" w:eastAsia="es-ES"/>
        </w:rPr>
        <w:t xml:space="preserve"> said More was "the person of the greatest virtue this kingdom ever produced"</w:t>
      </w:r>
      <w:proofErr w:type="gramStart"/>
      <w:r w:rsidRPr="00481635">
        <w:rPr>
          <w:rFonts w:ascii="Arial" w:eastAsia="Times New Roman" w:hAnsi="Arial" w:cs="Arial"/>
          <w:sz w:val="20"/>
          <w:szCs w:val="20"/>
          <w:lang w:val="en-US" w:eastAsia="es-ES"/>
        </w:rPr>
        <w:t>,</w:t>
      </w:r>
      <w:proofErr w:type="gramEnd"/>
      <w:r w:rsidR="00481635">
        <w:fldChar w:fldCharType="begin"/>
      </w:r>
      <w:r w:rsidR="00481635" w:rsidRPr="00481635">
        <w:rPr>
          <w:lang w:val="en-US"/>
        </w:rPr>
        <w:instrText xml:space="preserve"> HYPERLINK "http://en.wikipedia.org/wiki/Sir_Thomas_More" \l "cite_note-7" </w:instrText>
      </w:r>
      <w:r w:rsidR="00481635">
        <w:fldChar w:fldCharType="separate"/>
      </w:r>
      <w:r w:rsidRPr="00481635">
        <w:rPr>
          <w:rFonts w:ascii="Arial" w:eastAsia="Times New Roman" w:hAnsi="Arial" w:cs="Arial"/>
          <w:sz w:val="20"/>
          <w:szCs w:val="20"/>
          <w:u w:val="single"/>
          <w:vertAlign w:val="superscript"/>
          <w:lang w:val="en-US" w:eastAsia="es-ES"/>
        </w:rPr>
        <w:t>[7]</w:t>
      </w:r>
      <w:r w:rsidR="00481635">
        <w:rPr>
          <w:rFonts w:ascii="Arial" w:eastAsia="Times New Roman" w:hAnsi="Arial" w:cs="Arial"/>
          <w:sz w:val="20"/>
          <w:szCs w:val="20"/>
          <w:u w:val="single"/>
          <w:vertAlign w:val="superscript"/>
          <w:lang w:eastAsia="es-ES"/>
        </w:rPr>
        <w:fldChar w:fldCharType="end"/>
      </w:r>
      <w:r w:rsidRPr="00481635">
        <w:rPr>
          <w:rFonts w:ascii="Arial" w:eastAsia="Times New Roman" w:hAnsi="Arial" w:cs="Arial"/>
          <w:sz w:val="20"/>
          <w:szCs w:val="20"/>
          <w:lang w:val="en-US" w:eastAsia="es-ES"/>
        </w:rPr>
        <w:t xml:space="preserve"> a sentiment with which </w:t>
      </w:r>
      <w:hyperlink r:id="rId135" w:tooltip="Samuel Johnson" w:history="1">
        <w:r w:rsidRPr="00481635">
          <w:rPr>
            <w:rFonts w:ascii="Arial" w:eastAsia="Times New Roman" w:hAnsi="Arial" w:cs="Arial"/>
            <w:sz w:val="20"/>
            <w:szCs w:val="20"/>
            <w:u w:val="single"/>
            <w:lang w:val="en-US" w:eastAsia="es-ES"/>
          </w:rPr>
          <w:t>Samuel Johnson</w:t>
        </w:r>
      </w:hyperlink>
      <w:r w:rsidRPr="00481635">
        <w:rPr>
          <w:rFonts w:ascii="Arial" w:eastAsia="Times New Roman" w:hAnsi="Arial" w:cs="Arial"/>
          <w:sz w:val="20"/>
          <w:szCs w:val="20"/>
          <w:lang w:val="en-US" w:eastAsia="es-ES"/>
        </w:rPr>
        <w:t xml:space="preserve"> agreed. Historian </w:t>
      </w:r>
      <w:hyperlink r:id="rId136" w:tooltip="Hugh Trevor-Roper" w:history="1">
        <w:r w:rsidRPr="00481635">
          <w:rPr>
            <w:rFonts w:ascii="Arial" w:eastAsia="Times New Roman" w:hAnsi="Arial" w:cs="Arial"/>
            <w:sz w:val="20"/>
            <w:szCs w:val="20"/>
            <w:u w:val="single"/>
            <w:lang w:val="en-US" w:eastAsia="es-ES"/>
          </w:rPr>
          <w:t>Hugh Trevor-Roper</w:t>
        </w:r>
      </w:hyperlink>
      <w:r w:rsidRPr="00481635">
        <w:rPr>
          <w:rFonts w:ascii="Arial" w:eastAsia="Times New Roman" w:hAnsi="Arial" w:cs="Arial"/>
          <w:sz w:val="20"/>
          <w:szCs w:val="20"/>
          <w:lang w:val="en-US" w:eastAsia="es-ES"/>
        </w:rPr>
        <w:t xml:space="preserve"> said in 1977 that </w:t>
      </w:r>
      <w:proofErr w:type="gramStart"/>
      <w:r w:rsidRPr="00481635">
        <w:rPr>
          <w:rFonts w:ascii="Arial" w:eastAsia="Times New Roman" w:hAnsi="Arial" w:cs="Arial"/>
          <w:sz w:val="20"/>
          <w:szCs w:val="20"/>
          <w:lang w:val="en-US" w:eastAsia="es-ES"/>
        </w:rPr>
        <w:t>More</w:t>
      </w:r>
      <w:proofErr w:type="gramEnd"/>
      <w:r w:rsidRPr="00481635">
        <w:rPr>
          <w:rFonts w:ascii="Arial" w:eastAsia="Times New Roman" w:hAnsi="Arial" w:cs="Arial"/>
          <w:sz w:val="20"/>
          <w:szCs w:val="20"/>
          <w:lang w:val="en-US" w:eastAsia="es-ES"/>
        </w:rPr>
        <w:t xml:space="preserve"> was "the first great Englishman whom we feel that we know, the most saintly of humanists, the most human of saints, the universal man of our cool northern renaissance</w:t>
      </w:r>
      <w:r w:rsidR="00E47514" w:rsidRPr="00481635">
        <w:rPr>
          <w:rFonts w:ascii="Arial" w:eastAsia="Times New Roman" w:hAnsi="Arial" w:cs="Arial"/>
          <w:sz w:val="20"/>
          <w:szCs w:val="20"/>
          <w:lang w:val="en-US" w:eastAsia="es-ES"/>
        </w:rPr>
        <w:t>.</w:t>
      </w:r>
    </w:p>
    <w:p w:rsidR="00875F79" w:rsidRPr="00481635" w:rsidRDefault="00875F79" w:rsidP="00DF3DF5">
      <w:pPr>
        <w:pStyle w:val="NoSpacing"/>
        <w:rPr>
          <w:rFonts w:ascii="Arial Narrow" w:hAnsi="Arial Narrow"/>
          <w:i/>
          <w:sz w:val="24"/>
          <w:szCs w:val="24"/>
          <w:lang w:val="en-US"/>
        </w:rPr>
      </w:pPr>
    </w:p>
    <w:p w:rsidR="00E47514" w:rsidRPr="00481635" w:rsidRDefault="00E47514" w:rsidP="00DF3DF5">
      <w:pPr>
        <w:pStyle w:val="NoSpacing"/>
        <w:rPr>
          <w:rFonts w:ascii="Arial Narrow" w:hAnsi="Arial Narrow"/>
          <w:i/>
          <w:sz w:val="24"/>
          <w:szCs w:val="24"/>
          <w:lang w:val="en-US"/>
        </w:rPr>
      </w:pPr>
    </w:p>
    <w:p w:rsidR="00E47514" w:rsidRPr="00481635" w:rsidRDefault="00E47514" w:rsidP="00DF3DF5">
      <w:pPr>
        <w:pStyle w:val="NoSpacing"/>
        <w:rPr>
          <w:rFonts w:ascii="Arial Narrow" w:hAnsi="Arial Narrow"/>
          <w:i/>
          <w:sz w:val="24"/>
          <w:szCs w:val="24"/>
          <w:lang w:val="en-US"/>
        </w:rPr>
      </w:pPr>
    </w:p>
    <w:p w:rsidR="00E47514" w:rsidRPr="00481635" w:rsidRDefault="00E47514" w:rsidP="00DF3DF5">
      <w:pPr>
        <w:pStyle w:val="NoSpacing"/>
        <w:rPr>
          <w:rFonts w:ascii="Arial Narrow" w:hAnsi="Arial Narrow"/>
          <w:i/>
          <w:sz w:val="24"/>
          <w:szCs w:val="24"/>
          <w:lang w:val="en-US"/>
        </w:rPr>
      </w:pPr>
    </w:p>
    <w:p w:rsidR="00E47514" w:rsidRPr="00481635" w:rsidRDefault="00E47514" w:rsidP="00DF3DF5">
      <w:pPr>
        <w:pStyle w:val="NoSpacing"/>
        <w:rPr>
          <w:rFonts w:ascii="Arial Narrow" w:hAnsi="Arial Narrow"/>
          <w:i/>
          <w:sz w:val="24"/>
          <w:szCs w:val="24"/>
          <w:lang w:val="en-US"/>
        </w:rPr>
      </w:pPr>
    </w:p>
    <w:p w:rsidR="00E47514" w:rsidRPr="00481635" w:rsidRDefault="00E47514" w:rsidP="00DF3DF5">
      <w:pPr>
        <w:pStyle w:val="NoSpacing"/>
        <w:rPr>
          <w:rFonts w:ascii="Arial Narrow" w:hAnsi="Arial Narrow"/>
          <w:i/>
          <w:sz w:val="24"/>
          <w:szCs w:val="24"/>
          <w:lang w:val="en-US"/>
        </w:rPr>
      </w:pPr>
      <w:bookmarkStart w:id="0" w:name="_GoBack"/>
      <w:bookmarkEnd w:id="0"/>
    </w:p>
    <w:p w:rsidR="00E47514" w:rsidRPr="00481635" w:rsidRDefault="00E47514" w:rsidP="00DF3DF5">
      <w:pPr>
        <w:pStyle w:val="NoSpacing"/>
        <w:rPr>
          <w:rFonts w:ascii="Arial Narrow" w:hAnsi="Arial Narrow"/>
          <w:i/>
          <w:sz w:val="24"/>
          <w:szCs w:val="24"/>
          <w:lang w:val="en-US"/>
        </w:rPr>
      </w:pPr>
    </w:p>
    <w:p w:rsidR="00E47514" w:rsidRPr="00481635" w:rsidRDefault="00E47514" w:rsidP="00DF3DF5">
      <w:pPr>
        <w:pStyle w:val="NoSpacing"/>
        <w:rPr>
          <w:rFonts w:ascii="Arial Narrow" w:hAnsi="Arial Narrow"/>
          <w:i/>
          <w:sz w:val="24"/>
          <w:szCs w:val="24"/>
          <w:lang w:val="en-US"/>
        </w:rPr>
      </w:pPr>
    </w:p>
    <w:p w:rsidR="00E47514" w:rsidRPr="00481635" w:rsidRDefault="00E47514" w:rsidP="00DF3DF5">
      <w:pPr>
        <w:pStyle w:val="NoSpacing"/>
        <w:rPr>
          <w:rFonts w:ascii="Arial Narrow" w:hAnsi="Arial Narrow"/>
          <w:i/>
          <w:sz w:val="24"/>
          <w:szCs w:val="24"/>
          <w:lang w:val="en-US"/>
        </w:rPr>
      </w:pPr>
    </w:p>
    <w:p w:rsidR="00E47514" w:rsidRPr="00481635" w:rsidRDefault="00E47514" w:rsidP="00DF3DF5">
      <w:pPr>
        <w:pStyle w:val="NoSpacing"/>
        <w:rPr>
          <w:rFonts w:ascii="Arial Narrow" w:hAnsi="Arial Narrow"/>
          <w:i/>
          <w:sz w:val="24"/>
          <w:szCs w:val="24"/>
          <w:lang w:val="en-US"/>
        </w:rPr>
      </w:pPr>
    </w:p>
    <w:p w:rsidR="00E47514" w:rsidRPr="00481635" w:rsidRDefault="00E47514" w:rsidP="00DF3DF5">
      <w:pPr>
        <w:pStyle w:val="NoSpacing"/>
        <w:rPr>
          <w:rFonts w:ascii="Arial Narrow" w:hAnsi="Arial Narrow"/>
          <w:i/>
          <w:sz w:val="24"/>
          <w:szCs w:val="24"/>
          <w:lang w:val="en-US"/>
        </w:rPr>
      </w:pPr>
    </w:p>
    <w:p w:rsidR="00E47514" w:rsidRPr="00481635" w:rsidRDefault="00E47514" w:rsidP="00DF3DF5">
      <w:pPr>
        <w:pStyle w:val="NoSpacing"/>
        <w:rPr>
          <w:rFonts w:ascii="Arial Narrow" w:hAnsi="Arial Narrow"/>
          <w:i/>
          <w:sz w:val="24"/>
          <w:szCs w:val="24"/>
          <w:lang w:val="en-US"/>
        </w:rPr>
      </w:pPr>
    </w:p>
    <w:p w:rsidR="00E47514" w:rsidRPr="00481635" w:rsidRDefault="00E47514" w:rsidP="00DF3DF5">
      <w:pPr>
        <w:pStyle w:val="NoSpacing"/>
        <w:rPr>
          <w:rFonts w:ascii="Arial Narrow" w:hAnsi="Arial Narrow"/>
          <w:i/>
          <w:sz w:val="24"/>
          <w:szCs w:val="24"/>
          <w:lang w:val="en-US"/>
        </w:rPr>
      </w:pPr>
    </w:p>
    <w:p w:rsidR="00E47514" w:rsidRPr="00481635" w:rsidRDefault="00E47514" w:rsidP="00DF3DF5">
      <w:pPr>
        <w:pStyle w:val="NoSpacing"/>
        <w:rPr>
          <w:rFonts w:ascii="Arial Narrow" w:hAnsi="Arial Narrow"/>
          <w:i/>
          <w:sz w:val="24"/>
          <w:szCs w:val="24"/>
          <w:lang w:val="en-US"/>
        </w:rPr>
      </w:pPr>
    </w:p>
    <w:p w:rsidR="00E47514" w:rsidRPr="00481635" w:rsidRDefault="00E47514" w:rsidP="00DF3DF5">
      <w:pPr>
        <w:pStyle w:val="NoSpacing"/>
        <w:rPr>
          <w:rFonts w:ascii="Arial Narrow" w:hAnsi="Arial Narrow"/>
          <w:i/>
          <w:sz w:val="24"/>
          <w:szCs w:val="24"/>
          <w:lang w:val="en-US"/>
        </w:rPr>
      </w:pPr>
    </w:p>
    <w:p w:rsidR="00E47514" w:rsidRPr="00481635" w:rsidRDefault="00E47514" w:rsidP="00DF3DF5">
      <w:pPr>
        <w:pStyle w:val="NoSpacing"/>
        <w:rPr>
          <w:rFonts w:ascii="Arial Narrow" w:hAnsi="Arial Narrow"/>
          <w:i/>
          <w:sz w:val="24"/>
          <w:szCs w:val="24"/>
          <w:lang w:val="en-US"/>
        </w:rPr>
      </w:pPr>
    </w:p>
    <w:p w:rsidR="00E47514" w:rsidRPr="00481635" w:rsidRDefault="00E47514" w:rsidP="00DF3DF5">
      <w:pPr>
        <w:pStyle w:val="NoSpacing"/>
        <w:rPr>
          <w:rFonts w:ascii="Arial Narrow" w:hAnsi="Arial Narrow"/>
          <w:i/>
          <w:sz w:val="24"/>
          <w:szCs w:val="24"/>
          <w:lang w:val="en-US"/>
        </w:rPr>
      </w:pPr>
    </w:p>
    <w:p w:rsidR="00E47514" w:rsidRPr="00481635" w:rsidRDefault="00E47514" w:rsidP="00DF3DF5">
      <w:pPr>
        <w:pStyle w:val="NoSpacing"/>
        <w:rPr>
          <w:rFonts w:ascii="Arial Narrow" w:hAnsi="Arial Narrow"/>
          <w:i/>
          <w:sz w:val="24"/>
          <w:szCs w:val="24"/>
          <w:lang w:val="en-US"/>
        </w:rPr>
      </w:pPr>
    </w:p>
    <w:p w:rsidR="00E47514" w:rsidRPr="00481635" w:rsidRDefault="00E47514" w:rsidP="00DF3DF5">
      <w:pPr>
        <w:pStyle w:val="NoSpacing"/>
        <w:rPr>
          <w:rFonts w:ascii="Arial Narrow" w:hAnsi="Arial Narrow"/>
          <w:i/>
          <w:sz w:val="24"/>
          <w:szCs w:val="24"/>
          <w:lang w:val="en-US"/>
        </w:rPr>
      </w:pPr>
    </w:p>
    <w:p w:rsidR="00E47514" w:rsidRPr="00481635" w:rsidRDefault="00E47514" w:rsidP="00DF3DF5">
      <w:pPr>
        <w:pStyle w:val="NoSpacing"/>
        <w:rPr>
          <w:rFonts w:ascii="Arial Narrow" w:hAnsi="Arial Narrow"/>
          <w:i/>
          <w:sz w:val="24"/>
          <w:szCs w:val="24"/>
          <w:lang w:val="en-US"/>
        </w:rPr>
      </w:pPr>
    </w:p>
    <w:p w:rsidR="00E47514" w:rsidRPr="00481635" w:rsidRDefault="00E47514" w:rsidP="00DF3DF5">
      <w:pPr>
        <w:pStyle w:val="NoSpacing"/>
        <w:rPr>
          <w:rFonts w:ascii="Arial Narrow" w:hAnsi="Arial Narrow"/>
          <w:i/>
          <w:sz w:val="24"/>
          <w:szCs w:val="24"/>
          <w:lang w:val="en-US"/>
        </w:rPr>
      </w:pPr>
    </w:p>
    <w:p w:rsidR="00E47514" w:rsidRPr="00481635" w:rsidRDefault="00E47514" w:rsidP="00DF3DF5">
      <w:pPr>
        <w:pStyle w:val="NoSpacing"/>
        <w:rPr>
          <w:rFonts w:ascii="Arial Narrow" w:hAnsi="Arial Narrow"/>
          <w:i/>
          <w:sz w:val="24"/>
          <w:szCs w:val="24"/>
          <w:lang w:val="en-US"/>
        </w:rPr>
      </w:pPr>
    </w:p>
    <w:p w:rsidR="00E47514" w:rsidRPr="00481635" w:rsidRDefault="00E47514" w:rsidP="00DF3DF5">
      <w:pPr>
        <w:pStyle w:val="NoSpacing"/>
        <w:rPr>
          <w:rFonts w:ascii="Arial Narrow" w:hAnsi="Arial Narrow"/>
          <w:i/>
          <w:sz w:val="24"/>
          <w:szCs w:val="24"/>
          <w:lang w:val="en-US"/>
        </w:rPr>
      </w:pPr>
    </w:p>
    <w:p w:rsidR="00E47514" w:rsidRPr="00481635" w:rsidRDefault="00E47514" w:rsidP="00DF3DF5">
      <w:pPr>
        <w:pStyle w:val="NoSpacing"/>
        <w:rPr>
          <w:rFonts w:ascii="Arial Narrow" w:hAnsi="Arial Narrow"/>
          <w:i/>
          <w:sz w:val="24"/>
          <w:szCs w:val="24"/>
          <w:lang w:val="en-US"/>
        </w:rPr>
      </w:pPr>
    </w:p>
    <w:p w:rsidR="00E47514" w:rsidRPr="00481635" w:rsidRDefault="00E47514" w:rsidP="00DF3DF5">
      <w:pPr>
        <w:pStyle w:val="NoSpacing"/>
        <w:rPr>
          <w:rFonts w:ascii="Arial Narrow" w:hAnsi="Arial Narrow"/>
          <w:i/>
          <w:sz w:val="24"/>
          <w:szCs w:val="24"/>
          <w:lang w:val="en-US"/>
        </w:rPr>
      </w:pPr>
    </w:p>
    <w:p w:rsidR="00E47514" w:rsidRPr="00FC51C0" w:rsidRDefault="00FC51C0" w:rsidP="00E47514">
      <w:pPr>
        <w:rPr>
          <w:rFonts w:ascii="Arial Narrow" w:hAnsi="Arial Narrow"/>
          <w:i/>
          <w:lang w:val="en-US"/>
        </w:rPr>
      </w:pPr>
      <w:r>
        <w:rPr>
          <w:rFonts w:ascii="Arial Narrow" w:hAnsi="Arial Narrow"/>
          <w:sz w:val="24"/>
          <w:szCs w:val="24"/>
          <w:u w:val="single"/>
          <w:lang w:val="en-US"/>
        </w:rPr>
        <w:lastRenderedPageBreak/>
        <w:t>American School / Level10</w:t>
      </w:r>
      <w:r w:rsidR="00E47514" w:rsidRPr="00481635">
        <w:rPr>
          <w:rFonts w:ascii="Arial Narrow" w:hAnsi="Arial Narrow"/>
          <w:sz w:val="24"/>
          <w:szCs w:val="24"/>
          <w:u w:val="single"/>
          <w:lang w:val="en-US"/>
        </w:rPr>
        <w:t xml:space="preserve"> - Oral Presentation Week 7 / Impromptu Speaking Assignment</w:t>
      </w:r>
      <w:r>
        <w:rPr>
          <w:rFonts w:ascii="Arial Narrow" w:hAnsi="Arial Narrow"/>
          <w:sz w:val="24"/>
          <w:szCs w:val="24"/>
          <w:lang w:val="en-US"/>
        </w:rPr>
        <w:t xml:space="preserve"> –</w:t>
      </w:r>
      <w:r>
        <w:rPr>
          <w:rFonts w:ascii="Arial Narrow" w:hAnsi="Arial Narrow"/>
          <w:i/>
          <w:sz w:val="28"/>
          <w:szCs w:val="28"/>
          <w:lang w:val="en-US"/>
        </w:rPr>
        <w:t>Claudia</w:t>
      </w:r>
      <w:r>
        <w:rPr>
          <w:rFonts w:ascii="Arial Narrow" w:hAnsi="Arial Narrow"/>
          <w:i/>
          <w:lang w:val="en-US"/>
        </w:rPr>
        <w:t xml:space="preserve">                          #7</w:t>
      </w:r>
    </w:p>
    <w:p w:rsidR="00E47514" w:rsidRPr="00481635" w:rsidRDefault="00E47514" w:rsidP="00E47514">
      <w:pPr>
        <w:pStyle w:val="NoSpacing"/>
        <w:rPr>
          <w:rFonts w:ascii="Arial Narrow" w:hAnsi="Arial Narrow"/>
          <w:i/>
          <w:sz w:val="24"/>
          <w:szCs w:val="24"/>
          <w:lang w:val="en-US"/>
        </w:rPr>
      </w:pPr>
      <w:r w:rsidRPr="00481635">
        <w:rPr>
          <w:rFonts w:ascii="Arial Narrow" w:hAnsi="Arial Narrow"/>
          <w:i/>
          <w:sz w:val="24"/>
          <w:szCs w:val="24"/>
          <w:lang w:val="en-US"/>
        </w:rPr>
        <w:t xml:space="preserve">Instructions: Read the topic briefing extract carefully, </w:t>
      </w:r>
      <w:proofErr w:type="gramStart"/>
      <w:r w:rsidRPr="00481635">
        <w:rPr>
          <w:rFonts w:ascii="Arial Narrow" w:hAnsi="Arial Narrow"/>
          <w:i/>
          <w:sz w:val="24"/>
          <w:szCs w:val="24"/>
          <w:lang w:val="en-US"/>
        </w:rPr>
        <w:t>then</w:t>
      </w:r>
      <w:proofErr w:type="gramEnd"/>
      <w:r w:rsidRPr="00481635">
        <w:rPr>
          <w:rFonts w:ascii="Arial Narrow" w:hAnsi="Arial Narrow"/>
          <w:i/>
          <w:sz w:val="24"/>
          <w:szCs w:val="24"/>
          <w:lang w:val="en-US"/>
        </w:rPr>
        <w:t xml:space="preserve"> prepare a 3-5 minute oral presentation on the subject assigned.  Your classmates will also receive a copy of each topic briefing and provide a peer review of your</w:t>
      </w:r>
    </w:p>
    <w:p w:rsidR="00E47514" w:rsidRPr="00481635" w:rsidRDefault="00E47514" w:rsidP="00E47514">
      <w:pPr>
        <w:pStyle w:val="NoSpacing"/>
        <w:pBdr>
          <w:bottom w:val="single" w:sz="12" w:space="1" w:color="auto"/>
        </w:pBdr>
        <w:rPr>
          <w:rFonts w:ascii="Arial Narrow" w:hAnsi="Arial Narrow"/>
          <w:i/>
          <w:sz w:val="24"/>
          <w:szCs w:val="24"/>
          <w:lang w:val="en-US"/>
        </w:rPr>
      </w:pPr>
      <w:proofErr w:type="gramStart"/>
      <w:r w:rsidRPr="00481635">
        <w:rPr>
          <w:rFonts w:ascii="Arial Narrow" w:hAnsi="Arial Narrow"/>
          <w:i/>
          <w:sz w:val="24"/>
          <w:szCs w:val="24"/>
          <w:lang w:val="en-US"/>
        </w:rPr>
        <w:t>presentation</w:t>
      </w:r>
      <w:proofErr w:type="gramEnd"/>
      <w:r w:rsidRPr="00481635">
        <w:rPr>
          <w:rFonts w:ascii="Arial Narrow" w:hAnsi="Arial Narrow"/>
          <w:i/>
          <w:sz w:val="24"/>
          <w:szCs w:val="24"/>
          <w:lang w:val="en-US"/>
        </w:rPr>
        <w:t>.</w:t>
      </w:r>
    </w:p>
    <w:p w:rsidR="00E47514" w:rsidRPr="00481635" w:rsidRDefault="00E47514" w:rsidP="00DF3DF5">
      <w:pPr>
        <w:pStyle w:val="NoSpacing"/>
        <w:rPr>
          <w:rFonts w:ascii="Arial Narrow" w:hAnsi="Arial Narrow"/>
          <w:i/>
          <w:sz w:val="24"/>
          <w:szCs w:val="24"/>
          <w:lang w:val="en-US"/>
        </w:rPr>
      </w:pPr>
    </w:p>
    <w:p w:rsidR="00E47514" w:rsidRPr="00481635" w:rsidRDefault="00E47514" w:rsidP="00E47514">
      <w:pPr>
        <w:spacing w:before="100" w:beforeAutospacing="1" w:after="100" w:afterAutospacing="1" w:line="240" w:lineRule="auto"/>
        <w:rPr>
          <w:rFonts w:ascii="Arial" w:eastAsia="Times New Roman" w:hAnsi="Arial" w:cs="Arial"/>
          <w:sz w:val="20"/>
          <w:szCs w:val="20"/>
          <w:lang w:val="en-US" w:eastAsia="es-ES"/>
        </w:rPr>
      </w:pPr>
      <w:r w:rsidRPr="00481635">
        <w:rPr>
          <w:rFonts w:ascii="Arial" w:eastAsia="Times New Roman" w:hAnsi="Arial" w:cs="Arial"/>
          <w:b/>
          <w:bCs/>
          <w:sz w:val="20"/>
          <w:szCs w:val="20"/>
          <w:lang w:val="en-US" w:eastAsia="es-ES"/>
        </w:rPr>
        <w:t>Psilocybin mushrooms</w:t>
      </w:r>
      <w:r w:rsidRPr="00481635">
        <w:rPr>
          <w:rFonts w:ascii="Arial" w:eastAsia="Times New Roman" w:hAnsi="Arial" w:cs="Arial"/>
          <w:sz w:val="20"/>
          <w:szCs w:val="20"/>
          <w:lang w:val="en-US" w:eastAsia="es-ES"/>
        </w:rPr>
        <w:t xml:space="preserve">, also known as </w:t>
      </w:r>
      <w:r w:rsidRPr="00481635">
        <w:rPr>
          <w:rFonts w:ascii="Arial" w:eastAsia="Times New Roman" w:hAnsi="Arial" w:cs="Arial"/>
          <w:b/>
          <w:bCs/>
          <w:sz w:val="20"/>
          <w:szCs w:val="20"/>
          <w:lang w:val="en-US" w:eastAsia="es-ES"/>
        </w:rPr>
        <w:t>psychedelic mushrooms</w:t>
      </w:r>
      <w:r w:rsidRPr="00481635">
        <w:rPr>
          <w:rFonts w:ascii="Arial" w:eastAsia="Times New Roman" w:hAnsi="Arial" w:cs="Arial"/>
          <w:sz w:val="20"/>
          <w:szCs w:val="20"/>
          <w:lang w:val="en-US" w:eastAsia="es-ES"/>
        </w:rPr>
        <w:t xml:space="preserve">, are </w:t>
      </w:r>
      <w:hyperlink r:id="rId137" w:tooltip="Fungus" w:history="1">
        <w:r w:rsidRPr="00481635">
          <w:rPr>
            <w:rFonts w:ascii="Arial" w:eastAsia="Times New Roman" w:hAnsi="Arial" w:cs="Arial"/>
            <w:sz w:val="20"/>
            <w:szCs w:val="20"/>
            <w:u w:val="single"/>
            <w:lang w:val="en-US" w:eastAsia="es-ES"/>
          </w:rPr>
          <w:t>fungi</w:t>
        </w:r>
      </w:hyperlink>
      <w:r w:rsidRPr="00481635">
        <w:rPr>
          <w:rFonts w:ascii="Arial" w:eastAsia="Times New Roman" w:hAnsi="Arial" w:cs="Arial"/>
          <w:sz w:val="20"/>
          <w:szCs w:val="20"/>
          <w:lang w:val="en-US" w:eastAsia="es-ES"/>
        </w:rPr>
        <w:t xml:space="preserve"> that contain </w:t>
      </w:r>
      <w:hyperlink r:id="rId138" w:tooltip="Psychoactive" w:history="1">
        <w:r w:rsidRPr="00481635">
          <w:rPr>
            <w:rFonts w:ascii="Arial" w:eastAsia="Times New Roman" w:hAnsi="Arial" w:cs="Arial"/>
            <w:sz w:val="20"/>
            <w:szCs w:val="20"/>
            <w:u w:val="single"/>
            <w:lang w:val="en-US" w:eastAsia="es-ES"/>
          </w:rPr>
          <w:t>psychoactive</w:t>
        </w:r>
      </w:hyperlink>
      <w:r w:rsidRPr="00481635">
        <w:rPr>
          <w:rFonts w:ascii="Arial" w:eastAsia="Times New Roman" w:hAnsi="Arial" w:cs="Arial"/>
          <w:sz w:val="20"/>
          <w:szCs w:val="20"/>
          <w:lang w:val="en-US" w:eastAsia="es-ES"/>
        </w:rPr>
        <w:t xml:space="preserve"> </w:t>
      </w:r>
      <w:hyperlink r:id="rId139" w:tooltip="Indole alkaloid" w:history="1">
        <w:proofErr w:type="spellStart"/>
        <w:r w:rsidRPr="00481635">
          <w:rPr>
            <w:rFonts w:ascii="Arial" w:eastAsia="Times New Roman" w:hAnsi="Arial" w:cs="Arial"/>
            <w:sz w:val="20"/>
            <w:szCs w:val="20"/>
            <w:u w:val="single"/>
            <w:lang w:val="en-US" w:eastAsia="es-ES"/>
          </w:rPr>
          <w:t>indole</w:t>
        </w:r>
        <w:proofErr w:type="spellEnd"/>
        <w:r w:rsidRPr="00481635">
          <w:rPr>
            <w:rFonts w:ascii="Arial" w:eastAsia="Times New Roman" w:hAnsi="Arial" w:cs="Arial"/>
            <w:sz w:val="20"/>
            <w:szCs w:val="20"/>
            <w:u w:val="single"/>
            <w:lang w:val="en-US" w:eastAsia="es-ES"/>
          </w:rPr>
          <w:t xml:space="preserve"> alkaloids</w:t>
        </w:r>
      </w:hyperlink>
      <w:r w:rsidRPr="00481635">
        <w:rPr>
          <w:rFonts w:ascii="Arial" w:eastAsia="Times New Roman" w:hAnsi="Arial" w:cs="Arial"/>
          <w:sz w:val="20"/>
          <w:szCs w:val="20"/>
          <w:lang w:val="en-US" w:eastAsia="es-ES"/>
        </w:rPr>
        <w:t xml:space="preserve">. Multiple colloquial terms are used for psilocybin mushrooms, the most common being </w:t>
      </w:r>
      <w:proofErr w:type="spellStart"/>
      <w:r w:rsidRPr="00481635">
        <w:rPr>
          <w:rFonts w:ascii="Arial" w:eastAsia="Times New Roman" w:hAnsi="Arial" w:cs="Arial"/>
          <w:b/>
          <w:bCs/>
          <w:sz w:val="20"/>
          <w:szCs w:val="20"/>
          <w:lang w:val="en-US" w:eastAsia="es-ES"/>
        </w:rPr>
        <w:t>shrooms</w:t>
      </w:r>
      <w:proofErr w:type="spellEnd"/>
      <w:r w:rsidRPr="00481635">
        <w:rPr>
          <w:rFonts w:ascii="Arial" w:eastAsia="Times New Roman" w:hAnsi="Arial" w:cs="Arial"/>
          <w:sz w:val="20"/>
          <w:szCs w:val="20"/>
          <w:lang w:val="en-US" w:eastAsia="es-ES"/>
        </w:rPr>
        <w:t xml:space="preserve"> and </w:t>
      </w:r>
      <w:r w:rsidRPr="00481635">
        <w:rPr>
          <w:rFonts w:ascii="Arial" w:eastAsia="Times New Roman" w:hAnsi="Arial" w:cs="Arial"/>
          <w:b/>
          <w:bCs/>
          <w:sz w:val="20"/>
          <w:szCs w:val="20"/>
          <w:lang w:val="en-US" w:eastAsia="es-ES"/>
        </w:rPr>
        <w:t>magic mushrooms</w:t>
      </w:r>
      <w:r w:rsidRPr="00481635">
        <w:rPr>
          <w:rFonts w:ascii="Arial" w:eastAsia="Times New Roman" w:hAnsi="Arial" w:cs="Arial"/>
          <w:sz w:val="20"/>
          <w:szCs w:val="20"/>
          <w:lang w:val="en-US" w:eastAsia="es-ES"/>
        </w:rPr>
        <w:t>.</w:t>
      </w:r>
      <w:hyperlink r:id="rId140" w:anchor="cite_note-buzzed-1" w:history="1">
        <w:r w:rsidRPr="00481635">
          <w:rPr>
            <w:rFonts w:ascii="Arial" w:eastAsia="Times New Roman" w:hAnsi="Arial" w:cs="Arial"/>
            <w:sz w:val="20"/>
            <w:szCs w:val="20"/>
            <w:u w:val="single"/>
            <w:vertAlign w:val="superscript"/>
            <w:lang w:val="en-US" w:eastAsia="es-ES"/>
          </w:rPr>
          <w:t>[1]</w:t>
        </w:r>
      </w:hyperlink>
      <w:r w:rsidRPr="00481635">
        <w:rPr>
          <w:rFonts w:ascii="Arial" w:eastAsia="Times New Roman" w:hAnsi="Arial" w:cs="Arial"/>
          <w:sz w:val="20"/>
          <w:szCs w:val="20"/>
          <w:lang w:val="en-US" w:eastAsia="es-ES"/>
        </w:rPr>
        <w:t xml:space="preserve"> Biological </w:t>
      </w:r>
      <w:hyperlink r:id="rId141" w:tooltip="Genera" w:history="1">
        <w:r w:rsidRPr="00481635">
          <w:rPr>
            <w:rFonts w:ascii="Arial" w:eastAsia="Times New Roman" w:hAnsi="Arial" w:cs="Arial"/>
            <w:sz w:val="20"/>
            <w:szCs w:val="20"/>
            <w:u w:val="single"/>
            <w:lang w:val="en-US" w:eastAsia="es-ES"/>
          </w:rPr>
          <w:t>genera</w:t>
        </w:r>
      </w:hyperlink>
      <w:r w:rsidRPr="00481635">
        <w:rPr>
          <w:rFonts w:ascii="Arial" w:eastAsia="Times New Roman" w:hAnsi="Arial" w:cs="Arial"/>
          <w:sz w:val="20"/>
          <w:szCs w:val="20"/>
          <w:lang w:val="en-US" w:eastAsia="es-ES"/>
        </w:rPr>
        <w:t xml:space="preserve"> containing psilocybin mushrooms include </w:t>
      </w:r>
      <w:hyperlink r:id="rId142" w:tooltip="Agrocybe" w:history="1">
        <w:proofErr w:type="spellStart"/>
        <w:r w:rsidRPr="00481635">
          <w:rPr>
            <w:rFonts w:ascii="Arial" w:eastAsia="Times New Roman" w:hAnsi="Arial" w:cs="Arial"/>
            <w:i/>
            <w:iCs/>
            <w:sz w:val="20"/>
            <w:szCs w:val="20"/>
            <w:u w:val="single"/>
            <w:lang w:val="en-US" w:eastAsia="es-ES"/>
          </w:rPr>
          <w:t>Agrocybe</w:t>
        </w:r>
        <w:proofErr w:type="spellEnd"/>
      </w:hyperlink>
      <w:r w:rsidRPr="00481635">
        <w:rPr>
          <w:rFonts w:ascii="Arial" w:eastAsia="Times New Roman" w:hAnsi="Arial" w:cs="Arial"/>
          <w:sz w:val="20"/>
          <w:szCs w:val="20"/>
          <w:lang w:val="en-US" w:eastAsia="es-ES"/>
        </w:rPr>
        <w:t xml:space="preserve">, </w:t>
      </w:r>
      <w:hyperlink r:id="rId143" w:tooltip="Conocybe" w:history="1">
        <w:proofErr w:type="spellStart"/>
        <w:r w:rsidRPr="00481635">
          <w:rPr>
            <w:rFonts w:ascii="Arial" w:eastAsia="Times New Roman" w:hAnsi="Arial" w:cs="Arial"/>
            <w:i/>
            <w:iCs/>
            <w:sz w:val="20"/>
            <w:szCs w:val="20"/>
            <w:u w:val="single"/>
            <w:lang w:val="en-US" w:eastAsia="es-ES"/>
          </w:rPr>
          <w:t>Conocybe</w:t>
        </w:r>
        <w:proofErr w:type="spellEnd"/>
      </w:hyperlink>
      <w:r w:rsidRPr="00481635">
        <w:rPr>
          <w:rFonts w:ascii="Arial" w:eastAsia="Times New Roman" w:hAnsi="Arial" w:cs="Arial"/>
          <w:sz w:val="20"/>
          <w:szCs w:val="20"/>
          <w:lang w:val="en-US" w:eastAsia="es-ES"/>
        </w:rPr>
        <w:t xml:space="preserve">, </w:t>
      </w:r>
      <w:hyperlink r:id="rId144" w:tooltip="Copelandia" w:history="1">
        <w:proofErr w:type="spellStart"/>
        <w:r w:rsidRPr="00481635">
          <w:rPr>
            <w:rFonts w:ascii="Arial" w:eastAsia="Times New Roman" w:hAnsi="Arial" w:cs="Arial"/>
            <w:i/>
            <w:iCs/>
            <w:sz w:val="20"/>
            <w:szCs w:val="20"/>
            <w:u w:val="single"/>
            <w:lang w:val="en-US" w:eastAsia="es-ES"/>
          </w:rPr>
          <w:t>Copelandia</w:t>
        </w:r>
        <w:proofErr w:type="spellEnd"/>
      </w:hyperlink>
      <w:r w:rsidRPr="00481635">
        <w:rPr>
          <w:rFonts w:ascii="Arial" w:eastAsia="Times New Roman" w:hAnsi="Arial" w:cs="Arial"/>
          <w:sz w:val="20"/>
          <w:szCs w:val="20"/>
          <w:lang w:val="en-US" w:eastAsia="es-ES"/>
        </w:rPr>
        <w:t xml:space="preserve">, </w:t>
      </w:r>
      <w:hyperlink r:id="rId145" w:tooltip="Galerina" w:history="1">
        <w:proofErr w:type="spellStart"/>
        <w:r w:rsidRPr="00481635">
          <w:rPr>
            <w:rFonts w:ascii="Arial" w:eastAsia="Times New Roman" w:hAnsi="Arial" w:cs="Arial"/>
            <w:i/>
            <w:iCs/>
            <w:sz w:val="20"/>
            <w:szCs w:val="20"/>
            <w:u w:val="single"/>
            <w:lang w:val="en-US" w:eastAsia="es-ES"/>
          </w:rPr>
          <w:t>Galerina</w:t>
        </w:r>
        <w:proofErr w:type="spellEnd"/>
      </w:hyperlink>
      <w:r w:rsidRPr="00481635">
        <w:rPr>
          <w:rFonts w:ascii="Arial" w:eastAsia="Times New Roman" w:hAnsi="Arial" w:cs="Arial"/>
          <w:sz w:val="20"/>
          <w:szCs w:val="20"/>
          <w:lang w:val="en-US" w:eastAsia="es-ES"/>
        </w:rPr>
        <w:t xml:space="preserve">, </w:t>
      </w:r>
      <w:hyperlink r:id="rId146" w:tooltip="Gerronema" w:history="1">
        <w:proofErr w:type="spellStart"/>
        <w:r w:rsidRPr="00481635">
          <w:rPr>
            <w:rFonts w:ascii="Arial" w:eastAsia="Times New Roman" w:hAnsi="Arial" w:cs="Arial"/>
            <w:i/>
            <w:iCs/>
            <w:sz w:val="20"/>
            <w:szCs w:val="20"/>
            <w:u w:val="single"/>
            <w:lang w:val="en-US" w:eastAsia="es-ES"/>
          </w:rPr>
          <w:t>Gerronema</w:t>
        </w:r>
        <w:proofErr w:type="spellEnd"/>
      </w:hyperlink>
      <w:r w:rsidRPr="00481635">
        <w:rPr>
          <w:rFonts w:ascii="Arial" w:eastAsia="Times New Roman" w:hAnsi="Arial" w:cs="Arial"/>
          <w:sz w:val="20"/>
          <w:szCs w:val="20"/>
          <w:lang w:val="en-US" w:eastAsia="es-ES"/>
        </w:rPr>
        <w:t xml:space="preserve">, </w:t>
      </w:r>
      <w:hyperlink r:id="rId147" w:tooltip="Gymnopilus" w:history="1">
        <w:proofErr w:type="spellStart"/>
        <w:r w:rsidRPr="00481635">
          <w:rPr>
            <w:rFonts w:ascii="Arial" w:eastAsia="Times New Roman" w:hAnsi="Arial" w:cs="Arial"/>
            <w:i/>
            <w:iCs/>
            <w:sz w:val="20"/>
            <w:szCs w:val="20"/>
            <w:u w:val="single"/>
            <w:lang w:val="en-US" w:eastAsia="es-ES"/>
          </w:rPr>
          <w:t>Gymnopilus</w:t>
        </w:r>
        <w:proofErr w:type="spellEnd"/>
      </w:hyperlink>
      <w:r w:rsidRPr="00481635">
        <w:rPr>
          <w:rFonts w:ascii="Arial" w:eastAsia="Times New Roman" w:hAnsi="Arial" w:cs="Arial"/>
          <w:sz w:val="20"/>
          <w:szCs w:val="20"/>
          <w:lang w:val="en-US" w:eastAsia="es-ES"/>
        </w:rPr>
        <w:t xml:space="preserve">, </w:t>
      </w:r>
      <w:hyperlink r:id="rId148" w:tooltip="Hypholoma" w:history="1">
        <w:proofErr w:type="spellStart"/>
        <w:r w:rsidRPr="00481635">
          <w:rPr>
            <w:rFonts w:ascii="Arial" w:eastAsia="Times New Roman" w:hAnsi="Arial" w:cs="Arial"/>
            <w:i/>
            <w:iCs/>
            <w:sz w:val="20"/>
            <w:szCs w:val="20"/>
            <w:u w:val="single"/>
            <w:lang w:val="en-US" w:eastAsia="es-ES"/>
          </w:rPr>
          <w:t>Hypholoma</w:t>
        </w:r>
        <w:proofErr w:type="spellEnd"/>
      </w:hyperlink>
      <w:r w:rsidRPr="00481635">
        <w:rPr>
          <w:rFonts w:ascii="Arial" w:eastAsia="Times New Roman" w:hAnsi="Arial" w:cs="Arial"/>
          <w:sz w:val="20"/>
          <w:szCs w:val="20"/>
          <w:lang w:val="en-US" w:eastAsia="es-ES"/>
        </w:rPr>
        <w:t xml:space="preserve">, </w:t>
      </w:r>
      <w:hyperlink r:id="rId149" w:tooltip="Inocybe" w:history="1">
        <w:proofErr w:type="spellStart"/>
        <w:r w:rsidRPr="00481635">
          <w:rPr>
            <w:rFonts w:ascii="Arial" w:eastAsia="Times New Roman" w:hAnsi="Arial" w:cs="Arial"/>
            <w:i/>
            <w:iCs/>
            <w:sz w:val="20"/>
            <w:szCs w:val="20"/>
            <w:u w:val="single"/>
            <w:lang w:val="en-US" w:eastAsia="es-ES"/>
          </w:rPr>
          <w:t>Inocybe</w:t>
        </w:r>
        <w:proofErr w:type="spellEnd"/>
      </w:hyperlink>
      <w:r w:rsidRPr="00481635">
        <w:rPr>
          <w:rFonts w:ascii="Arial" w:eastAsia="Times New Roman" w:hAnsi="Arial" w:cs="Arial"/>
          <w:sz w:val="20"/>
          <w:szCs w:val="20"/>
          <w:lang w:val="en-US" w:eastAsia="es-ES"/>
        </w:rPr>
        <w:t xml:space="preserve">, </w:t>
      </w:r>
      <w:hyperlink r:id="rId150" w:tooltip="Mycena" w:history="1">
        <w:proofErr w:type="spellStart"/>
        <w:r w:rsidRPr="00481635">
          <w:rPr>
            <w:rFonts w:ascii="Arial" w:eastAsia="Times New Roman" w:hAnsi="Arial" w:cs="Arial"/>
            <w:i/>
            <w:iCs/>
            <w:sz w:val="20"/>
            <w:szCs w:val="20"/>
            <w:u w:val="single"/>
            <w:lang w:val="en-US" w:eastAsia="es-ES"/>
          </w:rPr>
          <w:t>Mycena</w:t>
        </w:r>
        <w:proofErr w:type="spellEnd"/>
      </w:hyperlink>
      <w:r w:rsidRPr="00481635">
        <w:rPr>
          <w:rFonts w:ascii="Arial" w:eastAsia="Times New Roman" w:hAnsi="Arial" w:cs="Arial"/>
          <w:sz w:val="20"/>
          <w:szCs w:val="20"/>
          <w:lang w:val="en-US" w:eastAsia="es-ES"/>
        </w:rPr>
        <w:t xml:space="preserve">, </w:t>
      </w:r>
      <w:hyperlink r:id="rId151" w:tooltip="Pluteus" w:history="1">
        <w:proofErr w:type="spellStart"/>
        <w:r w:rsidRPr="00481635">
          <w:rPr>
            <w:rFonts w:ascii="Arial" w:eastAsia="Times New Roman" w:hAnsi="Arial" w:cs="Arial"/>
            <w:i/>
            <w:iCs/>
            <w:sz w:val="20"/>
            <w:szCs w:val="20"/>
            <w:u w:val="single"/>
            <w:lang w:val="en-US" w:eastAsia="es-ES"/>
          </w:rPr>
          <w:t>Pluteus</w:t>
        </w:r>
        <w:proofErr w:type="spellEnd"/>
      </w:hyperlink>
      <w:r w:rsidRPr="00481635">
        <w:rPr>
          <w:rFonts w:ascii="Arial" w:eastAsia="Times New Roman" w:hAnsi="Arial" w:cs="Arial"/>
          <w:sz w:val="20"/>
          <w:szCs w:val="20"/>
          <w:lang w:val="en-US" w:eastAsia="es-ES"/>
        </w:rPr>
        <w:t xml:space="preserve">, and </w:t>
      </w:r>
      <w:hyperlink r:id="rId152" w:tooltip="Psilocybe" w:history="1">
        <w:proofErr w:type="spellStart"/>
        <w:r w:rsidRPr="00481635">
          <w:rPr>
            <w:rFonts w:ascii="Arial" w:eastAsia="Times New Roman" w:hAnsi="Arial" w:cs="Arial"/>
            <w:i/>
            <w:iCs/>
            <w:sz w:val="20"/>
            <w:szCs w:val="20"/>
            <w:u w:val="single"/>
            <w:lang w:val="en-US" w:eastAsia="es-ES"/>
          </w:rPr>
          <w:t>Psilocybe</w:t>
        </w:r>
        <w:proofErr w:type="spellEnd"/>
      </w:hyperlink>
      <w:r w:rsidRPr="00481635">
        <w:rPr>
          <w:rFonts w:ascii="Arial" w:eastAsia="Times New Roman" w:hAnsi="Arial" w:cs="Arial"/>
          <w:sz w:val="20"/>
          <w:szCs w:val="20"/>
          <w:lang w:val="en-US" w:eastAsia="es-ES"/>
        </w:rPr>
        <w:t xml:space="preserve">. About 180 species are found in the genus </w:t>
      </w:r>
      <w:proofErr w:type="spellStart"/>
      <w:r w:rsidRPr="00481635">
        <w:rPr>
          <w:rFonts w:ascii="Arial" w:eastAsia="Times New Roman" w:hAnsi="Arial" w:cs="Arial"/>
          <w:i/>
          <w:iCs/>
          <w:sz w:val="20"/>
          <w:szCs w:val="20"/>
          <w:lang w:val="en-US" w:eastAsia="es-ES"/>
        </w:rPr>
        <w:t>Psilocybe</w:t>
      </w:r>
      <w:proofErr w:type="spellEnd"/>
      <w:r w:rsidRPr="00481635">
        <w:rPr>
          <w:rFonts w:ascii="Arial" w:eastAsia="Times New Roman" w:hAnsi="Arial" w:cs="Arial"/>
          <w:sz w:val="20"/>
          <w:szCs w:val="20"/>
          <w:lang w:val="en-US" w:eastAsia="es-ES"/>
        </w:rPr>
        <w:t xml:space="preserve">. </w:t>
      </w:r>
      <w:proofErr w:type="spellStart"/>
      <w:r w:rsidRPr="00481635">
        <w:rPr>
          <w:rFonts w:ascii="Arial" w:eastAsia="Times New Roman" w:hAnsi="Arial" w:cs="Arial"/>
          <w:i/>
          <w:iCs/>
          <w:sz w:val="20"/>
          <w:szCs w:val="20"/>
          <w:lang w:val="en-US" w:eastAsia="es-ES"/>
        </w:rPr>
        <w:t>Psilocybe</w:t>
      </w:r>
      <w:proofErr w:type="spellEnd"/>
      <w:r w:rsidRPr="00481635">
        <w:rPr>
          <w:rFonts w:ascii="Arial" w:eastAsia="Times New Roman" w:hAnsi="Arial" w:cs="Arial"/>
          <w:i/>
          <w:iCs/>
          <w:sz w:val="20"/>
          <w:szCs w:val="20"/>
          <w:lang w:val="en-US" w:eastAsia="es-ES"/>
        </w:rPr>
        <w:t xml:space="preserve"> </w:t>
      </w:r>
      <w:proofErr w:type="spellStart"/>
      <w:r w:rsidRPr="00481635">
        <w:rPr>
          <w:rFonts w:ascii="Arial" w:eastAsia="Times New Roman" w:hAnsi="Arial" w:cs="Arial"/>
          <w:i/>
          <w:iCs/>
          <w:sz w:val="20"/>
          <w:szCs w:val="20"/>
          <w:lang w:val="en-US" w:eastAsia="es-ES"/>
        </w:rPr>
        <w:t>cubensis</w:t>
      </w:r>
      <w:proofErr w:type="spellEnd"/>
      <w:r w:rsidRPr="00481635">
        <w:rPr>
          <w:rFonts w:ascii="Arial" w:eastAsia="Times New Roman" w:hAnsi="Arial" w:cs="Arial"/>
          <w:sz w:val="20"/>
          <w:szCs w:val="20"/>
          <w:lang w:val="en-US" w:eastAsia="es-ES"/>
        </w:rPr>
        <w:t xml:space="preserve"> is the most popular common psilocybin mushroom and is believed to be where the slang name </w:t>
      </w:r>
      <w:proofErr w:type="spellStart"/>
      <w:r w:rsidRPr="00481635">
        <w:rPr>
          <w:rFonts w:ascii="Arial" w:eastAsia="Times New Roman" w:hAnsi="Arial" w:cs="Arial"/>
          <w:b/>
          <w:bCs/>
          <w:sz w:val="20"/>
          <w:szCs w:val="20"/>
          <w:lang w:val="en-US" w:eastAsia="es-ES"/>
        </w:rPr>
        <w:t>shrooms</w:t>
      </w:r>
      <w:proofErr w:type="spellEnd"/>
      <w:r w:rsidRPr="00481635">
        <w:rPr>
          <w:rFonts w:ascii="Arial" w:eastAsia="Times New Roman" w:hAnsi="Arial" w:cs="Arial"/>
          <w:sz w:val="20"/>
          <w:szCs w:val="20"/>
          <w:lang w:val="en-US" w:eastAsia="es-ES"/>
        </w:rPr>
        <w:t xml:space="preserve"> originated</w:t>
      </w:r>
      <w:proofErr w:type="gramStart"/>
      <w:r w:rsidRPr="00481635">
        <w:rPr>
          <w:rFonts w:ascii="Arial" w:eastAsia="Times New Roman" w:hAnsi="Arial" w:cs="Arial"/>
          <w:sz w:val="20"/>
          <w:szCs w:val="20"/>
          <w:lang w:val="en-US" w:eastAsia="es-ES"/>
        </w:rPr>
        <w:t>.</w:t>
      </w:r>
      <w:r w:rsidRPr="00481635">
        <w:rPr>
          <w:rFonts w:ascii="Arial" w:eastAsia="Times New Roman" w:hAnsi="Arial" w:cs="Arial"/>
          <w:sz w:val="20"/>
          <w:szCs w:val="20"/>
          <w:vertAlign w:val="superscript"/>
          <w:lang w:val="en-US" w:eastAsia="es-ES"/>
        </w:rPr>
        <w:t>[</w:t>
      </w:r>
      <w:proofErr w:type="gramEnd"/>
      <w:r w:rsidR="00481635">
        <w:fldChar w:fldCharType="begin"/>
      </w:r>
      <w:r w:rsidR="00481635" w:rsidRPr="00481635">
        <w:rPr>
          <w:lang w:val="en-US"/>
        </w:rPr>
        <w:instrText xml:space="preserve"> HYPERLINK "http://en.wikipedia.org/wiki/Wikipedia:Citation_needed" \o "Wikipedia:Citation needed" </w:instrText>
      </w:r>
      <w:r w:rsidR="00481635">
        <w:fldChar w:fldCharType="separate"/>
      </w:r>
      <w:r w:rsidRPr="00481635">
        <w:rPr>
          <w:rFonts w:ascii="Arial" w:eastAsia="Times New Roman" w:hAnsi="Arial" w:cs="Arial"/>
          <w:i/>
          <w:iCs/>
          <w:sz w:val="20"/>
          <w:szCs w:val="20"/>
          <w:u w:val="single"/>
          <w:vertAlign w:val="superscript"/>
          <w:lang w:val="en-US" w:eastAsia="es-ES"/>
        </w:rPr>
        <w:t>citation needed</w:t>
      </w:r>
      <w:r w:rsidR="00481635">
        <w:rPr>
          <w:rFonts w:ascii="Arial" w:eastAsia="Times New Roman" w:hAnsi="Arial" w:cs="Arial"/>
          <w:i/>
          <w:iCs/>
          <w:sz w:val="20"/>
          <w:szCs w:val="20"/>
          <w:u w:val="single"/>
          <w:vertAlign w:val="superscript"/>
          <w:lang w:eastAsia="es-ES"/>
        </w:rPr>
        <w:fldChar w:fldCharType="end"/>
      </w:r>
      <w:r w:rsidRPr="00481635">
        <w:rPr>
          <w:rFonts w:ascii="Arial" w:eastAsia="Times New Roman" w:hAnsi="Arial" w:cs="Arial"/>
          <w:sz w:val="20"/>
          <w:szCs w:val="20"/>
          <w:vertAlign w:val="superscript"/>
          <w:lang w:val="en-US" w:eastAsia="es-ES"/>
        </w:rPr>
        <w:t>]</w:t>
      </w:r>
    </w:p>
    <w:p w:rsidR="00E47514" w:rsidRPr="00481635" w:rsidRDefault="00E47514" w:rsidP="00E47514">
      <w:pPr>
        <w:spacing w:before="100" w:beforeAutospacing="1" w:after="100" w:afterAutospacing="1" w:line="240" w:lineRule="auto"/>
        <w:rPr>
          <w:rFonts w:ascii="Arial" w:eastAsia="Times New Roman" w:hAnsi="Arial" w:cs="Arial"/>
          <w:sz w:val="20"/>
          <w:szCs w:val="20"/>
          <w:lang w:val="en-US" w:eastAsia="es-ES"/>
        </w:rPr>
      </w:pPr>
      <w:r w:rsidRPr="00481635">
        <w:rPr>
          <w:rFonts w:ascii="Arial" w:eastAsia="Times New Roman" w:hAnsi="Arial" w:cs="Arial"/>
          <w:sz w:val="20"/>
          <w:szCs w:val="20"/>
          <w:lang w:val="en-US" w:eastAsia="es-ES"/>
        </w:rPr>
        <w:t xml:space="preserve">Psilocybin mushrooms have likely been used since </w:t>
      </w:r>
      <w:hyperlink r:id="rId153" w:tooltip="Prehistory" w:history="1">
        <w:r w:rsidRPr="00481635">
          <w:rPr>
            <w:rFonts w:ascii="Arial" w:eastAsia="Times New Roman" w:hAnsi="Arial" w:cs="Arial"/>
            <w:sz w:val="20"/>
            <w:szCs w:val="20"/>
            <w:u w:val="single"/>
            <w:lang w:val="en-US" w:eastAsia="es-ES"/>
          </w:rPr>
          <w:t>prehistoric</w:t>
        </w:r>
      </w:hyperlink>
      <w:r w:rsidRPr="00481635">
        <w:rPr>
          <w:rFonts w:ascii="Arial" w:eastAsia="Times New Roman" w:hAnsi="Arial" w:cs="Arial"/>
          <w:sz w:val="20"/>
          <w:szCs w:val="20"/>
          <w:lang w:val="en-US" w:eastAsia="es-ES"/>
        </w:rPr>
        <w:t xml:space="preserve"> times and may have been depicted in </w:t>
      </w:r>
      <w:hyperlink r:id="rId154" w:tooltip="Rock art" w:history="1">
        <w:r w:rsidRPr="00481635">
          <w:rPr>
            <w:rFonts w:ascii="Arial" w:eastAsia="Times New Roman" w:hAnsi="Arial" w:cs="Arial"/>
            <w:sz w:val="20"/>
            <w:szCs w:val="20"/>
            <w:u w:val="single"/>
            <w:lang w:val="en-US" w:eastAsia="es-ES"/>
          </w:rPr>
          <w:t>rock art</w:t>
        </w:r>
      </w:hyperlink>
      <w:r w:rsidRPr="00481635">
        <w:rPr>
          <w:rFonts w:ascii="Arial" w:eastAsia="Times New Roman" w:hAnsi="Arial" w:cs="Arial"/>
          <w:sz w:val="20"/>
          <w:szCs w:val="20"/>
          <w:lang w:val="en-US" w:eastAsia="es-ES"/>
        </w:rPr>
        <w:t xml:space="preserve">. Many cultures have used these mushrooms in religious rites. In modern </w:t>
      </w:r>
      <w:hyperlink r:id="rId155" w:tooltip="Western world" w:history="1">
        <w:r w:rsidRPr="00481635">
          <w:rPr>
            <w:rFonts w:ascii="Arial" w:eastAsia="Times New Roman" w:hAnsi="Arial" w:cs="Arial"/>
            <w:sz w:val="20"/>
            <w:szCs w:val="20"/>
            <w:u w:val="single"/>
            <w:lang w:val="en-US" w:eastAsia="es-ES"/>
          </w:rPr>
          <w:t>Western society</w:t>
        </w:r>
      </w:hyperlink>
      <w:r w:rsidRPr="00481635">
        <w:rPr>
          <w:rFonts w:ascii="Arial" w:eastAsia="Times New Roman" w:hAnsi="Arial" w:cs="Arial"/>
          <w:sz w:val="20"/>
          <w:szCs w:val="20"/>
          <w:lang w:val="en-US" w:eastAsia="es-ES"/>
        </w:rPr>
        <w:t xml:space="preserve">, they are used </w:t>
      </w:r>
      <w:hyperlink r:id="rId156" w:tooltip="Recreational drug use" w:history="1">
        <w:r w:rsidRPr="00481635">
          <w:rPr>
            <w:rFonts w:ascii="Arial" w:eastAsia="Times New Roman" w:hAnsi="Arial" w:cs="Arial"/>
            <w:sz w:val="20"/>
            <w:szCs w:val="20"/>
            <w:u w:val="single"/>
            <w:lang w:val="en-US" w:eastAsia="es-ES"/>
          </w:rPr>
          <w:t>recreationally</w:t>
        </w:r>
      </w:hyperlink>
      <w:r w:rsidRPr="00481635">
        <w:rPr>
          <w:rFonts w:ascii="Arial" w:eastAsia="Times New Roman" w:hAnsi="Arial" w:cs="Arial"/>
          <w:sz w:val="20"/>
          <w:szCs w:val="20"/>
          <w:lang w:val="en-US" w:eastAsia="es-ES"/>
        </w:rPr>
        <w:t xml:space="preserve"> for their </w:t>
      </w:r>
      <w:hyperlink r:id="rId157" w:tooltip="Psychedelic experience" w:history="1">
        <w:r w:rsidRPr="00481635">
          <w:rPr>
            <w:rFonts w:ascii="Arial" w:eastAsia="Times New Roman" w:hAnsi="Arial" w:cs="Arial"/>
            <w:sz w:val="20"/>
            <w:szCs w:val="20"/>
            <w:u w:val="single"/>
            <w:lang w:val="en-US" w:eastAsia="es-ES"/>
          </w:rPr>
          <w:t>psychedelic effects</w:t>
        </w:r>
      </w:hyperlink>
      <w:r w:rsidRPr="00481635">
        <w:rPr>
          <w:rFonts w:ascii="Arial" w:eastAsia="Times New Roman" w:hAnsi="Arial" w:cs="Arial"/>
          <w:sz w:val="20"/>
          <w:szCs w:val="20"/>
          <w:lang w:val="en-US" w:eastAsia="es-ES"/>
        </w:rPr>
        <w:t xml:space="preserve">. Recent studies done at </w:t>
      </w:r>
      <w:hyperlink r:id="rId158" w:tooltip="Imperial College London" w:history="1">
        <w:r w:rsidRPr="00481635">
          <w:rPr>
            <w:rFonts w:ascii="Arial" w:eastAsia="Times New Roman" w:hAnsi="Arial" w:cs="Arial"/>
            <w:sz w:val="20"/>
            <w:szCs w:val="20"/>
            <w:u w:val="single"/>
            <w:lang w:val="en-US" w:eastAsia="es-ES"/>
          </w:rPr>
          <w:t>Imperial College London</w:t>
        </w:r>
      </w:hyperlink>
      <w:r w:rsidRPr="00481635">
        <w:rPr>
          <w:rFonts w:ascii="Arial" w:eastAsia="Times New Roman" w:hAnsi="Arial" w:cs="Arial"/>
          <w:sz w:val="20"/>
          <w:szCs w:val="20"/>
          <w:lang w:val="en-US" w:eastAsia="es-ES"/>
        </w:rPr>
        <w:t xml:space="preserve"> and </w:t>
      </w:r>
      <w:hyperlink r:id="rId159" w:tooltip="Johns Hopkins School of Medicine" w:history="1">
        <w:r w:rsidRPr="00481635">
          <w:rPr>
            <w:rFonts w:ascii="Arial" w:eastAsia="Times New Roman" w:hAnsi="Arial" w:cs="Arial"/>
            <w:sz w:val="20"/>
            <w:szCs w:val="20"/>
            <w:u w:val="single"/>
            <w:lang w:val="en-US" w:eastAsia="es-ES"/>
          </w:rPr>
          <w:t>Johns Hopkins School of Medicine</w:t>
        </w:r>
      </w:hyperlink>
      <w:r w:rsidRPr="00481635">
        <w:rPr>
          <w:rFonts w:ascii="Arial" w:eastAsia="Times New Roman" w:hAnsi="Arial" w:cs="Arial"/>
          <w:sz w:val="20"/>
          <w:szCs w:val="20"/>
          <w:lang w:val="en-US" w:eastAsia="es-ES"/>
        </w:rPr>
        <w:t xml:space="preserve"> conclude, when used properly, </w:t>
      </w:r>
      <w:hyperlink r:id="rId160" w:tooltip="Psilocybin" w:history="1">
        <w:r w:rsidRPr="00481635">
          <w:rPr>
            <w:rFonts w:ascii="Arial" w:eastAsia="Times New Roman" w:hAnsi="Arial" w:cs="Arial"/>
            <w:sz w:val="20"/>
            <w:szCs w:val="20"/>
            <w:u w:val="single"/>
            <w:lang w:val="en-US" w:eastAsia="es-ES"/>
          </w:rPr>
          <w:t>psilocybin</w:t>
        </w:r>
      </w:hyperlink>
      <w:r w:rsidRPr="00481635">
        <w:rPr>
          <w:rFonts w:ascii="Arial" w:eastAsia="Times New Roman" w:hAnsi="Arial" w:cs="Arial"/>
          <w:sz w:val="20"/>
          <w:szCs w:val="20"/>
          <w:lang w:val="en-US" w:eastAsia="es-ES"/>
        </w:rPr>
        <w:t xml:space="preserve"> acts as an </w:t>
      </w:r>
      <w:hyperlink r:id="rId161" w:tooltip="Antidepressant" w:history="1">
        <w:r w:rsidRPr="00481635">
          <w:rPr>
            <w:rFonts w:ascii="Arial" w:eastAsia="Times New Roman" w:hAnsi="Arial" w:cs="Arial"/>
            <w:sz w:val="20"/>
            <w:szCs w:val="20"/>
            <w:u w:val="single"/>
            <w:lang w:val="en-US" w:eastAsia="es-ES"/>
          </w:rPr>
          <w:t>antidepressant</w:t>
        </w:r>
      </w:hyperlink>
      <w:r w:rsidRPr="00481635">
        <w:rPr>
          <w:rFonts w:ascii="Arial" w:eastAsia="Times New Roman" w:hAnsi="Arial" w:cs="Arial"/>
          <w:sz w:val="20"/>
          <w:szCs w:val="20"/>
          <w:lang w:val="en-US" w:eastAsia="es-ES"/>
        </w:rPr>
        <w:t xml:space="preserve"> as suggested by </w:t>
      </w:r>
      <w:hyperlink r:id="rId162" w:tooltip="FMRI" w:history="1">
        <w:r w:rsidRPr="00481635">
          <w:rPr>
            <w:rFonts w:ascii="Arial" w:eastAsia="Times New Roman" w:hAnsi="Arial" w:cs="Arial"/>
            <w:sz w:val="20"/>
            <w:szCs w:val="20"/>
            <w:u w:val="single"/>
            <w:lang w:val="en-US" w:eastAsia="es-ES"/>
          </w:rPr>
          <w:t>fMRI</w:t>
        </w:r>
      </w:hyperlink>
      <w:r w:rsidRPr="00481635">
        <w:rPr>
          <w:rFonts w:ascii="Arial" w:eastAsia="Times New Roman" w:hAnsi="Arial" w:cs="Arial"/>
          <w:sz w:val="20"/>
          <w:szCs w:val="20"/>
          <w:lang w:val="en-US" w:eastAsia="es-ES"/>
        </w:rPr>
        <w:t xml:space="preserve"> brain scans.</w:t>
      </w:r>
      <w:hyperlink r:id="rId163" w:anchor="cite_note-2" w:history="1">
        <w:r w:rsidRPr="00481635">
          <w:rPr>
            <w:rFonts w:ascii="Arial" w:eastAsia="Times New Roman" w:hAnsi="Arial" w:cs="Arial"/>
            <w:sz w:val="20"/>
            <w:szCs w:val="20"/>
            <w:u w:val="single"/>
            <w:vertAlign w:val="superscript"/>
            <w:lang w:val="en-US" w:eastAsia="es-ES"/>
          </w:rPr>
          <w:t>[2]</w:t>
        </w:r>
      </w:hyperlink>
    </w:p>
    <w:p w:rsidR="00E47514" w:rsidRPr="00481635" w:rsidRDefault="00E47514" w:rsidP="00E47514">
      <w:pPr>
        <w:spacing w:before="100" w:beforeAutospacing="1" w:after="100" w:afterAutospacing="1" w:line="240" w:lineRule="auto"/>
        <w:rPr>
          <w:rFonts w:ascii="Arial" w:eastAsia="Times New Roman" w:hAnsi="Arial" w:cs="Arial"/>
          <w:sz w:val="20"/>
          <w:szCs w:val="20"/>
          <w:lang w:val="en-US" w:eastAsia="es-ES"/>
        </w:rPr>
      </w:pPr>
      <w:r w:rsidRPr="00481635">
        <w:rPr>
          <w:rFonts w:ascii="Arial" w:eastAsia="Times New Roman" w:hAnsi="Arial" w:cs="Arial"/>
          <w:sz w:val="20"/>
          <w:szCs w:val="20"/>
          <w:lang w:val="en-US" w:eastAsia="es-ES"/>
        </w:rPr>
        <w:t xml:space="preserve">In 1955, Valentina and </w:t>
      </w:r>
      <w:hyperlink r:id="rId164" w:tooltip="R. Gordon Wasson" w:history="1">
        <w:r w:rsidRPr="00481635">
          <w:rPr>
            <w:rFonts w:ascii="Arial" w:eastAsia="Times New Roman" w:hAnsi="Arial" w:cs="Arial"/>
            <w:sz w:val="20"/>
            <w:szCs w:val="20"/>
            <w:u w:val="single"/>
            <w:lang w:val="en-US" w:eastAsia="es-ES"/>
          </w:rPr>
          <w:t>R. Gordon Wasson</w:t>
        </w:r>
      </w:hyperlink>
      <w:r w:rsidRPr="00481635">
        <w:rPr>
          <w:rFonts w:ascii="Arial" w:eastAsia="Times New Roman" w:hAnsi="Arial" w:cs="Arial"/>
          <w:sz w:val="20"/>
          <w:szCs w:val="20"/>
          <w:lang w:val="en-US" w:eastAsia="es-ES"/>
        </w:rPr>
        <w:t xml:space="preserve"> became the first </w:t>
      </w:r>
      <w:hyperlink r:id="rId165" w:tooltip="Western culture" w:history="1">
        <w:r w:rsidRPr="00481635">
          <w:rPr>
            <w:rFonts w:ascii="Arial" w:eastAsia="Times New Roman" w:hAnsi="Arial" w:cs="Arial"/>
            <w:sz w:val="20"/>
            <w:szCs w:val="20"/>
            <w:u w:val="single"/>
            <w:lang w:val="en-US" w:eastAsia="es-ES"/>
          </w:rPr>
          <w:t>Westerners</w:t>
        </w:r>
      </w:hyperlink>
      <w:r w:rsidRPr="00481635">
        <w:rPr>
          <w:rFonts w:ascii="Arial" w:eastAsia="Times New Roman" w:hAnsi="Arial" w:cs="Arial"/>
          <w:sz w:val="20"/>
          <w:szCs w:val="20"/>
          <w:lang w:val="en-US" w:eastAsia="es-ES"/>
        </w:rPr>
        <w:t xml:space="preserve"> to actively participate in an indigenous mushroom ceremony. The </w:t>
      </w:r>
      <w:proofErr w:type="spellStart"/>
      <w:r w:rsidRPr="00481635">
        <w:rPr>
          <w:rFonts w:ascii="Arial" w:eastAsia="Times New Roman" w:hAnsi="Arial" w:cs="Arial"/>
          <w:sz w:val="20"/>
          <w:szCs w:val="20"/>
          <w:lang w:val="en-US" w:eastAsia="es-ES"/>
        </w:rPr>
        <w:t>Wassons</w:t>
      </w:r>
      <w:proofErr w:type="spellEnd"/>
      <w:r w:rsidRPr="00481635">
        <w:rPr>
          <w:rFonts w:ascii="Arial" w:eastAsia="Times New Roman" w:hAnsi="Arial" w:cs="Arial"/>
          <w:sz w:val="20"/>
          <w:szCs w:val="20"/>
          <w:lang w:val="en-US" w:eastAsia="es-ES"/>
        </w:rPr>
        <w:t xml:space="preserve"> did much to publicize their discovery, even publishing an article on their experiences in </w:t>
      </w:r>
      <w:hyperlink r:id="rId166" w:tooltip="Life (magazine)" w:history="1">
        <w:r w:rsidRPr="00481635">
          <w:rPr>
            <w:rFonts w:ascii="Arial" w:eastAsia="Times New Roman" w:hAnsi="Arial" w:cs="Arial"/>
            <w:i/>
            <w:iCs/>
            <w:sz w:val="20"/>
            <w:szCs w:val="20"/>
            <w:u w:val="single"/>
            <w:lang w:val="en-US" w:eastAsia="es-ES"/>
          </w:rPr>
          <w:t>Life</w:t>
        </w:r>
      </w:hyperlink>
      <w:r w:rsidRPr="00481635">
        <w:rPr>
          <w:rFonts w:ascii="Arial" w:eastAsia="Times New Roman" w:hAnsi="Arial" w:cs="Arial"/>
          <w:sz w:val="20"/>
          <w:szCs w:val="20"/>
          <w:lang w:val="en-US" w:eastAsia="es-ES"/>
        </w:rPr>
        <w:t xml:space="preserve"> in 1957.</w:t>
      </w:r>
      <w:hyperlink r:id="rId167" w:anchor="cite_note-10" w:history="1">
        <w:r w:rsidRPr="00481635">
          <w:rPr>
            <w:rFonts w:ascii="Arial" w:eastAsia="Times New Roman" w:hAnsi="Arial" w:cs="Arial"/>
            <w:sz w:val="20"/>
            <w:szCs w:val="20"/>
            <w:u w:val="single"/>
            <w:vertAlign w:val="superscript"/>
            <w:lang w:val="en-US" w:eastAsia="es-ES"/>
          </w:rPr>
          <w:t>[10]</w:t>
        </w:r>
      </w:hyperlink>
      <w:r w:rsidRPr="00481635">
        <w:rPr>
          <w:rFonts w:ascii="Arial" w:eastAsia="Times New Roman" w:hAnsi="Arial" w:cs="Arial"/>
          <w:sz w:val="20"/>
          <w:szCs w:val="20"/>
          <w:lang w:val="en-US" w:eastAsia="es-ES"/>
        </w:rPr>
        <w:t xml:space="preserve"> In 1956 </w:t>
      </w:r>
      <w:hyperlink r:id="rId168" w:tooltip="Roger Heim" w:history="1">
        <w:r w:rsidRPr="00481635">
          <w:rPr>
            <w:rFonts w:ascii="Arial" w:eastAsia="Times New Roman" w:hAnsi="Arial" w:cs="Arial"/>
            <w:sz w:val="20"/>
            <w:szCs w:val="20"/>
            <w:u w:val="single"/>
            <w:lang w:val="en-US" w:eastAsia="es-ES"/>
          </w:rPr>
          <w:t>Roger Heim</w:t>
        </w:r>
      </w:hyperlink>
      <w:r w:rsidRPr="00481635">
        <w:rPr>
          <w:rFonts w:ascii="Arial" w:eastAsia="Times New Roman" w:hAnsi="Arial" w:cs="Arial"/>
          <w:sz w:val="20"/>
          <w:szCs w:val="20"/>
          <w:lang w:val="en-US" w:eastAsia="es-ES"/>
        </w:rPr>
        <w:t xml:space="preserve"> identified the psychoactive mushroom that the </w:t>
      </w:r>
      <w:proofErr w:type="spellStart"/>
      <w:r w:rsidRPr="00481635">
        <w:rPr>
          <w:rFonts w:ascii="Arial" w:eastAsia="Times New Roman" w:hAnsi="Arial" w:cs="Arial"/>
          <w:sz w:val="20"/>
          <w:szCs w:val="20"/>
          <w:lang w:val="en-US" w:eastAsia="es-ES"/>
        </w:rPr>
        <w:t>Wassons</w:t>
      </w:r>
      <w:proofErr w:type="spellEnd"/>
      <w:r w:rsidRPr="00481635">
        <w:rPr>
          <w:rFonts w:ascii="Arial" w:eastAsia="Times New Roman" w:hAnsi="Arial" w:cs="Arial"/>
          <w:sz w:val="20"/>
          <w:szCs w:val="20"/>
          <w:lang w:val="en-US" w:eastAsia="es-ES"/>
        </w:rPr>
        <w:t xml:space="preserve"> had brought back from Mexico as </w:t>
      </w:r>
      <w:proofErr w:type="spellStart"/>
      <w:r w:rsidRPr="00481635">
        <w:rPr>
          <w:rFonts w:ascii="Arial" w:eastAsia="Times New Roman" w:hAnsi="Arial" w:cs="Arial"/>
          <w:i/>
          <w:iCs/>
          <w:sz w:val="20"/>
          <w:szCs w:val="20"/>
          <w:lang w:val="en-US" w:eastAsia="es-ES"/>
        </w:rPr>
        <w:t>Psilocybe</w:t>
      </w:r>
      <w:proofErr w:type="spellEnd"/>
      <w:r w:rsidRPr="00481635">
        <w:rPr>
          <w:rFonts w:ascii="Arial" w:eastAsia="Times New Roman" w:hAnsi="Arial" w:cs="Arial"/>
          <w:sz w:val="20"/>
          <w:szCs w:val="20"/>
          <w:lang w:val="en-US" w:eastAsia="es-ES"/>
        </w:rPr>
        <w:t>,</w:t>
      </w:r>
      <w:hyperlink r:id="rId169" w:anchor="cite_note-Heim1957-11" w:history="1">
        <w:r w:rsidRPr="00481635">
          <w:rPr>
            <w:rFonts w:ascii="Arial" w:eastAsia="Times New Roman" w:hAnsi="Arial" w:cs="Arial"/>
            <w:sz w:val="20"/>
            <w:szCs w:val="20"/>
            <w:u w:val="single"/>
            <w:vertAlign w:val="superscript"/>
            <w:lang w:val="en-US" w:eastAsia="es-ES"/>
          </w:rPr>
          <w:t>[11]</w:t>
        </w:r>
      </w:hyperlink>
      <w:r w:rsidRPr="00481635">
        <w:rPr>
          <w:rFonts w:ascii="Arial" w:eastAsia="Times New Roman" w:hAnsi="Arial" w:cs="Arial"/>
          <w:sz w:val="20"/>
          <w:szCs w:val="20"/>
          <w:lang w:val="en-US" w:eastAsia="es-ES"/>
        </w:rPr>
        <w:t xml:space="preserve"> and in 1958, </w:t>
      </w:r>
      <w:hyperlink r:id="rId170" w:tooltip="Albert Hofmann" w:history="1">
        <w:r w:rsidRPr="00481635">
          <w:rPr>
            <w:rFonts w:ascii="Arial" w:eastAsia="Times New Roman" w:hAnsi="Arial" w:cs="Arial"/>
            <w:sz w:val="20"/>
            <w:szCs w:val="20"/>
            <w:u w:val="single"/>
            <w:lang w:val="en-US" w:eastAsia="es-ES"/>
          </w:rPr>
          <w:t>Albert Hofmann</w:t>
        </w:r>
      </w:hyperlink>
      <w:r w:rsidRPr="00481635">
        <w:rPr>
          <w:rFonts w:ascii="Arial" w:eastAsia="Times New Roman" w:hAnsi="Arial" w:cs="Arial"/>
          <w:sz w:val="20"/>
          <w:szCs w:val="20"/>
          <w:lang w:val="en-US" w:eastAsia="es-ES"/>
        </w:rPr>
        <w:t xml:space="preserve"> first identified </w:t>
      </w:r>
      <w:hyperlink r:id="rId171" w:tooltip="Psilocybin" w:history="1">
        <w:r w:rsidRPr="00481635">
          <w:rPr>
            <w:rFonts w:ascii="Arial" w:eastAsia="Times New Roman" w:hAnsi="Arial" w:cs="Arial"/>
            <w:sz w:val="20"/>
            <w:szCs w:val="20"/>
            <w:u w:val="single"/>
            <w:lang w:val="en-US" w:eastAsia="es-ES"/>
          </w:rPr>
          <w:t>psilocybin</w:t>
        </w:r>
      </w:hyperlink>
      <w:r w:rsidRPr="00481635">
        <w:rPr>
          <w:rFonts w:ascii="Arial" w:eastAsia="Times New Roman" w:hAnsi="Arial" w:cs="Arial"/>
          <w:sz w:val="20"/>
          <w:szCs w:val="20"/>
          <w:lang w:val="en-US" w:eastAsia="es-ES"/>
        </w:rPr>
        <w:t xml:space="preserve"> and </w:t>
      </w:r>
      <w:hyperlink r:id="rId172" w:tooltip="Psilocin" w:history="1">
        <w:r w:rsidRPr="00481635">
          <w:rPr>
            <w:rFonts w:ascii="Arial" w:eastAsia="Times New Roman" w:hAnsi="Arial" w:cs="Arial"/>
            <w:sz w:val="20"/>
            <w:szCs w:val="20"/>
            <w:u w:val="single"/>
            <w:lang w:val="en-US" w:eastAsia="es-ES"/>
          </w:rPr>
          <w:t>psilocin</w:t>
        </w:r>
      </w:hyperlink>
      <w:r w:rsidRPr="00481635">
        <w:rPr>
          <w:rFonts w:ascii="Arial" w:eastAsia="Times New Roman" w:hAnsi="Arial" w:cs="Arial"/>
          <w:sz w:val="20"/>
          <w:szCs w:val="20"/>
          <w:lang w:val="en-US" w:eastAsia="es-ES"/>
        </w:rPr>
        <w:t xml:space="preserve"> as the active compounds in these mushrooms.</w:t>
      </w:r>
      <w:hyperlink r:id="rId173" w:anchor="cite_note-Hofmann1958-12" w:history="1">
        <w:r w:rsidRPr="00481635">
          <w:rPr>
            <w:rFonts w:ascii="Arial" w:eastAsia="Times New Roman" w:hAnsi="Arial" w:cs="Arial"/>
            <w:sz w:val="20"/>
            <w:szCs w:val="20"/>
            <w:u w:val="single"/>
            <w:vertAlign w:val="superscript"/>
            <w:lang w:val="en-US" w:eastAsia="es-ES"/>
          </w:rPr>
          <w:t>[12</w:t>
        </w:r>
        <w:proofErr w:type="gramStart"/>
        <w:r w:rsidRPr="00481635">
          <w:rPr>
            <w:rFonts w:ascii="Arial" w:eastAsia="Times New Roman" w:hAnsi="Arial" w:cs="Arial"/>
            <w:sz w:val="20"/>
            <w:szCs w:val="20"/>
            <w:u w:val="single"/>
            <w:vertAlign w:val="superscript"/>
            <w:lang w:val="en-US" w:eastAsia="es-ES"/>
          </w:rPr>
          <w:t>]</w:t>
        </w:r>
        <w:proofErr w:type="gramEnd"/>
      </w:hyperlink>
      <w:hyperlink r:id="rId174" w:anchor="cite_note-Hofmann1958b-13" w:history="1">
        <w:r w:rsidRPr="00481635">
          <w:rPr>
            <w:rFonts w:ascii="Arial" w:eastAsia="Times New Roman" w:hAnsi="Arial" w:cs="Arial"/>
            <w:sz w:val="20"/>
            <w:szCs w:val="20"/>
            <w:u w:val="single"/>
            <w:vertAlign w:val="superscript"/>
            <w:lang w:val="en-US" w:eastAsia="es-ES"/>
          </w:rPr>
          <w:t>[13]</w:t>
        </w:r>
      </w:hyperlink>
    </w:p>
    <w:p w:rsidR="00E47514" w:rsidRPr="00481635" w:rsidRDefault="00E47514" w:rsidP="00E47514">
      <w:pPr>
        <w:spacing w:before="100" w:beforeAutospacing="1" w:after="100" w:afterAutospacing="1" w:line="240" w:lineRule="auto"/>
        <w:rPr>
          <w:rFonts w:ascii="Arial" w:eastAsia="Times New Roman" w:hAnsi="Arial" w:cs="Arial"/>
          <w:sz w:val="20"/>
          <w:szCs w:val="20"/>
          <w:lang w:val="en-US" w:eastAsia="es-ES"/>
        </w:rPr>
      </w:pPr>
      <w:r w:rsidRPr="00481635">
        <w:rPr>
          <w:rFonts w:ascii="Arial" w:eastAsia="Times New Roman" w:hAnsi="Arial" w:cs="Arial"/>
          <w:sz w:val="20"/>
          <w:szCs w:val="20"/>
          <w:lang w:val="en-US" w:eastAsia="es-ES"/>
        </w:rPr>
        <w:t xml:space="preserve">Inspired by the </w:t>
      </w:r>
      <w:proofErr w:type="spellStart"/>
      <w:r w:rsidRPr="00481635">
        <w:rPr>
          <w:rFonts w:ascii="Arial" w:eastAsia="Times New Roman" w:hAnsi="Arial" w:cs="Arial"/>
          <w:sz w:val="20"/>
          <w:szCs w:val="20"/>
          <w:lang w:val="en-US" w:eastAsia="es-ES"/>
        </w:rPr>
        <w:t>Wassons</w:t>
      </w:r>
      <w:proofErr w:type="spellEnd"/>
      <w:r w:rsidRPr="00481635">
        <w:rPr>
          <w:rFonts w:ascii="Arial" w:eastAsia="Times New Roman" w:hAnsi="Arial" w:cs="Arial"/>
          <w:sz w:val="20"/>
          <w:szCs w:val="20"/>
          <w:lang w:val="en-US" w:eastAsia="es-ES"/>
        </w:rPr>
        <w:t xml:space="preserve">' </w:t>
      </w:r>
      <w:r w:rsidRPr="00481635">
        <w:rPr>
          <w:rFonts w:ascii="Arial" w:eastAsia="Times New Roman" w:hAnsi="Arial" w:cs="Arial"/>
          <w:i/>
          <w:iCs/>
          <w:sz w:val="20"/>
          <w:szCs w:val="20"/>
          <w:lang w:val="en-US" w:eastAsia="es-ES"/>
        </w:rPr>
        <w:t>Life</w:t>
      </w:r>
      <w:r w:rsidRPr="00481635">
        <w:rPr>
          <w:rFonts w:ascii="Arial" w:eastAsia="Times New Roman" w:hAnsi="Arial" w:cs="Arial"/>
          <w:sz w:val="20"/>
          <w:szCs w:val="20"/>
          <w:lang w:val="en-US" w:eastAsia="es-ES"/>
        </w:rPr>
        <w:t xml:space="preserve"> article, </w:t>
      </w:r>
      <w:hyperlink r:id="rId175" w:tooltip="Timothy Leary" w:history="1">
        <w:r w:rsidRPr="00481635">
          <w:rPr>
            <w:rFonts w:ascii="Arial" w:eastAsia="Times New Roman" w:hAnsi="Arial" w:cs="Arial"/>
            <w:sz w:val="20"/>
            <w:szCs w:val="20"/>
            <w:u w:val="single"/>
            <w:lang w:val="en-US" w:eastAsia="es-ES"/>
          </w:rPr>
          <w:t>Timothy Leary</w:t>
        </w:r>
      </w:hyperlink>
      <w:r w:rsidRPr="00481635">
        <w:rPr>
          <w:rFonts w:ascii="Arial" w:eastAsia="Times New Roman" w:hAnsi="Arial" w:cs="Arial"/>
          <w:sz w:val="20"/>
          <w:szCs w:val="20"/>
          <w:lang w:val="en-US" w:eastAsia="es-ES"/>
        </w:rPr>
        <w:t xml:space="preserve"> traveled to Mexico to experience psilocybin mushrooms firsthand. Upon returning to </w:t>
      </w:r>
      <w:hyperlink r:id="rId176" w:tooltip="Harvard" w:history="1">
        <w:r w:rsidRPr="00481635">
          <w:rPr>
            <w:rFonts w:ascii="Arial" w:eastAsia="Times New Roman" w:hAnsi="Arial" w:cs="Arial"/>
            <w:sz w:val="20"/>
            <w:szCs w:val="20"/>
            <w:u w:val="single"/>
            <w:lang w:val="en-US" w:eastAsia="es-ES"/>
          </w:rPr>
          <w:t>Harvard</w:t>
        </w:r>
      </w:hyperlink>
      <w:r w:rsidRPr="00481635">
        <w:rPr>
          <w:rFonts w:ascii="Arial" w:eastAsia="Times New Roman" w:hAnsi="Arial" w:cs="Arial"/>
          <w:sz w:val="20"/>
          <w:szCs w:val="20"/>
          <w:lang w:val="en-US" w:eastAsia="es-ES"/>
        </w:rPr>
        <w:t xml:space="preserve"> in 1960, he and </w:t>
      </w:r>
      <w:hyperlink r:id="rId177" w:tooltip="Richard Alpert" w:history="1">
        <w:r w:rsidRPr="00481635">
          <w:rPr>
            <w:rFonts w:ascii="Arial" w:eastAsia="Times New Roman" w:hAnsi="Arial" w:cs="Arial"/>
            <w:sz w:val="20"/>
            <w:szCs w:val="20"/>
            <w:u w:val="single"/>
            <w:lang w:val="en-US" w:eastAsia="es-ES"/>
          </w:rPr>
          <w:t>Richard Alpert</w:t>
        </w:r>
      </w:hyperlink>
      <w:r w:rsidRPr="00481635">
        <w:rPr>
          <w:rFonts w:ascii="Arial" w:eastAsia="Times New Roman" w:hAnsi="Arial" w:cs="Arial"/>
          <w:sz w:val="20"/>
          <w:szCs w:val="20"/>
          <w:lang w:val="en-US" w:eastAsia="es-ES"/>
        </w:rPr>
        <w:t xml:space="preserve"> started the </w:t>
      </w:r>
      <w:hyperlink r:id="rId178" w:tooltip="Harvard Psilocybin Project" w:history="1">
        <w:r w:rsidRPr="00481635">
          <w:rPr>
            <w:rFonts w:ascii="Arial" w:eastAsia="Times New Roman" w:hAnsi="Arial" w:cs="Arial"/>
            <w:sz w:val="20"/>
            <w:szCs w:val="20"/>
            <w:u w:val="single"/>
            <w:lang w:val="en-US" w:eastAsia="es-ES"/>
          </w:rPr>
          <w:t>Harvard Psilocybin Project</w:t>
        </w:r>
      </w:hyperlink>
      <w:r w:rsidRPr="00481635">
        <w:rPr>
          <w:rFonts w:ascii="Arial" w:eastAsia="Times New Roman" w:hAnsi="Arial" w:cs="Arial"/>
          <w:sz w:val="20"/>
          <w:szCs w:val="20"/>
          <w:lang w:val="en-US" w:eastAsia="es-ES"/>
        </w:rPr>
        <w:t xml:space="preserve">, promoting psychological and religious study of psilocybin and other </w:t>
      </w:r>
      <w:hyperlink r:id="rId179" w:tooltip="Psychedelic drug" w:history="1">
        <w:r w:rsidRPr="00481635">
          <w:rPr>
            <w:rFonts w:ascii="Arial" w:eastAsia="Times New Roman" w:hAnsi="Arial" w:cs="Arial"/>
            <w:sz w:val="20"/>
            <w:szCs w:val="20"/>
            <w:u w:val="single"/>
            <w:lang w:val="en-US" w:eastAsia="es-ES"/>
          </w:rPr>
          <w:t>psychedelic drugs</w:t>
        </w:r>
      </w:hyperlink>
      <w:r w:rsidRPr="00481635">
        <w:rPr>
          <w:rFonts w:ascii="Arial" w:eastAsia="Times New Roman" w:hAnsi="Arial" w:cs="Arial"/>
          <w:sz w:val="20"/>
          <w:szCs w:val="20"/>
          <w:lang w:val="en-US" w:eastAsia="es-ES"/>
        </w:rPr>
        <w:t xml:space="preserve">. After Leary and Alpert were dismissed by Harvard in 1963, they turned their attention toward promoting the </w:t>
      </w:r>
      <w:hyperlink r:id="rId180" w:tooltip="Psychedelic experience" w:history="1">
        <w:r w:rsidRPr="00481635">
          <w:rPr>
            <w:rFonts w:ascii="Arial" w:eastAsia="Times New Roman" w:hAnsi="Arial" w:cs="Arial"/>
            <w:sz w:val="20"/>
            <w:szCs w:val="20"/>
            <w:u w:val="single"/>
            <w:lang w:val="en-US" w:eastAsia="es-ES"/>
          </w:rPr>
          <w:t>psychedelic experience</w:t>
        </w:r>
      </w:hyperlink>
      <w:r w:rsidRPr="00481635">
        <w:rPr>
          <w:rFonts w:ascii="Arial" w:eastAsia="Times New Roman" w:hAnsi="Arial" w:cs="Arial"/>
          <w:sz w:val="20"/>
          <w:szCs w:val="20"/>
          <w:lang w:val="en-US" w:eastAsia="es-ES"/>
        </w:rPr>
        <w:t xml:space="preserve"> to the nascent </w:t>
      </w:r>
      <w:hyperlink r:id="rId181" w:tooltip="Hippie" w:history="1">
        <w:r w:rsidRPr="00481635">
          <w:rPr>
            <w:rFonts w:ascii="Arial" w:eastAsia="Times New Roman" w:hAnsi="Arial" w:cs="Arial"/>
            <w:sz w:val="20"/>
            <w:szCs w:val="20"/>
            <w:u w:val="single"/>
            <w:lang w:val="en-US" w:eastAsia="es-ES"/>
          </w:rPr>
          <w:t>hippie</w:t>
        </w:r>
      </w:hyperlink>
      <w:r w:rsidRPr="00481635">
        <w:rPr>
          <w:rFonts w:ascii="Arial" w:eastAsia="Times New Roman" w:hAnsi="Arial" w:cs="Arial"/>
          <w:sz w:val="20"/>
          <w:szCs w:val="20"/>
          <w:lang w:val="en-US" w:eastAsia="es-ES"/>
        </w:rPr>
        <w:t xml:space="preserve"> </w:t>
      </w:r>
      <w:hyperlink r:id="rId182" w:tooltip="Counterculture" w:history="1">
        <w:r w:rsidRPr="00481635">
          <w:rPr>
            <w:rFonts w:ascii="Arial" w:eastAsia="Times New Roman" w:hAnsi="Arial" w:cs="Arial"/>
            <w:sz w:val="20"/>
            <w:szCs w:val="20"/>
            <w:u w:val="single"/>
            <w:lang w:val="en-US" w:eastAsia="es-ES"/>
          </w:rPr>
          <w:t>counterculture</w:t>
        </w:r>
      </w:hyperlink>
      <w:r w:rsidRPr="00481635">
        <w:rPr>
          <w:rFonts w:ascii="Arial" w:eastAsia="Times New Roman" w:hAnsi="Arial" w:cs="Arial"/>
          <w:sz w:val="20"/>
          <w:szCs w:val="20"/>
          <w:lang w:val="en-US" w:eastAsia="es-ES"/>
        </w:rPr>
        <w:t>.</w:t>
      </w:r>
      <w:hyperlink r:id="rId183" w:anchor="cite_note-14" w:history="1">
        <w:r w:rsidRPr="00481635">
          <w:rPr>
            <w:rFonts w:ascii="Arial" w:eastAsia="Times New Roman" w:hAnsi="Arial" w:cs="Arial"/>
            <w:sz w:val="20"/>
            <w:szCs w:val="20"/>
            <w:u w:val="single"/>
            <w:vertAlign w:val="superscript"/>
            <w:lang w:val="en-US" w:eastAsia="es-ES"/>
          </w:rPr>
          <w:t>[14]</w:t>
        </w:r>
      </w:hyperlink>
    </w:p>
    <w:p w:rsidR="00E47514" w:rsidRPr="00481635" w:rsidRDefault="00E47514" w:rsidP="00E47514">
      <w:pPr>
        <w:spacing w:before="100" w:beforeAutospacing="1" w:after="100" w:afterAutospacing="1" w:line="240" w:lineRule="auto"/>
        <w:rPr>
          <w:rFonts w:ascii="Arial" w:eastAsia="Times New Roman" w:hAnsi="Arial" w:cs="Arial"/>
          <w:sz w:val="20"/>
          <w:szCs w:val="20"/>
          <w:lang w:val="en-US" w:eastAsia="es-ES"/>
        </w:rPr>
      </w:pPr>
      <w:r w:rsidRPr="00481635">
        <w:rPr>
          <w:rFonts w:ascii="Arial" w:eastAsia="Times New Roman" w:hAnsi="Arial" w:cs="Arial"/>
          <w:sz w:val="20"/>
          <w:szCs w:val="20"/>
          <w:lang w:val="en-US" w:eastAsia="es-ES"/>
        </w:rPr>
        <w:t xml:space="preserve">The popularization of </w:t>
      </w:r>
      <w:hyperlink r:id="rId184" w:tooltip="Entheogens" w:history="1">
        <w:proofErr w:type="spellStart"/>
        <w:r w:rsidRPr="00481635">
          <w:rPr>
            <w:rFonts w:ascii="Arial" w:eastAsia="Times New Roman" w:hAnsi="Arial" w:cs="Arial"/>
            <w:sz w:val="20"/>
            <w:szCs w:val="20"/>
            <w:u w:val="single"/>
            <w:lang w:val="en-US" w:eastAsia="es-ES"/>
          </w:rPr>
          <w:t>entheogens</w:t>
        </w:r>
        <w:proofErr w:type="spellEnd"/>
      </w:hyperlink>
      <w:r w:rsidRPr="00481635">
        <w:rPr>
          <w:rFonts w:ascii="Arial" w:eastAsia="Times New Roman" w:hAnsi="Arial" w:cs="Arial"/>
          <w:sz w:val="20"/>
          <w:szCs w:val="20"/>
          <w:lang w:val="en-US" w:eastAsia="es-ES"/>
        </w:rPr>
        <w:t xml:space="preserve"> by Wasson, Leary, authors </w:t>
      </w:r>
      <w:hyperlink r:id="rId185" w:tooltip="Terence McKenna" w:history="1">
        <w:r w:rsidRPr="00481635">
          <w:rPr>
            <w:rFonts w:ascii="Arial" w:eastAsia="Times New Roman" w:hAnsi="Arial" w:cs="Arial"/>
            <w:sz w:val="20"/>
            <w:szCs w:val="20"/>
            <w:u w:val="single"/>
            <w:lang w:val="en-US" w:eastAsia="es-ES"/>
          </w:rPr>
          <w:t>Terence McKenna</w:t>
        </w:r>
      </w:hyperlink>
      <w:r w:rsidRPr="00481635">
        <w:rPr>
          <w:rFonts w:ascii="Arial" w:eastAsia="Times New Roman" w:hAnsi="Arial" w:cs="Arial"/>
          <w:sz w:val="20"/>
          <w:szCs w:val="20"/>
          <w:lang w:val="en-US" w:eastAsia="es-ES"/>
        </w:rPr>
        <w:t xml:space="preserve"> and </w:t>
      </w:r>
      <w:hyperlink r:id="rId186" w:tooltip="Robert Anton Wilson" w:history="1">
        <w:r w:rsidRPr="00481635">
          <w:rPr>
            <w:rFonts w:ascii="Arial" w:eastAsia="Times New Roman" w:hAnsi="Arial" w:cs="Arial"/>
            <w:sz w:val="20"/>
            <w:szCs w:val="20"/>
            <w:u w:val="single"/>
            <w:lang w:val="en-US" w:eastAsia="es-ES"/>
          </w:rPr>
          <w:t>Robert Anton Wilson</w:t>
        </w:r>
      </w:hyperlink>
      <w:r w:rsidRPr="00481635">
        <w:rPr>
          <w:rFonts w:ascii="Arial" w:eastAsia="Times New Roman" w:hAnsi="Arial" w:cs="Arial"/>
          <w:sz w:val="20"/>
          <w:szCs w:val="20"/>
          <w:lang w:val="en-US" w:eastAsia="es-ES"/>
        </w:rPr>
        <w:t xml:space="preserve">, and others has led to an explosion in the use of psilocybin mushrooms throughout the world. By the early 1970s, many psilocybin mushroom species were described from temperate North America, Europe, and Asia and were widely collected. Books describing methods of cultivating </w:t>
      </w:r>
      <w:hyperlink r:id="rId187" w:tooltip="Psilocybe cubensis" w:history="1">
        <w:proofErr w:type="spellStart"/>
        <w:r w:rsidRPr="00481635">
          <w:rPr>
            <w:rFonts w:ascii="Arial" w:eastAsia="Times New Roman" w:hAnsi="Arial" w:cs="Arial"/>
            <w:i/>
            <w:iCs/>
            <w:sz w:val="20"/>
            <w:szCs w:val="20"/>
            <w:u w:val="single"/>
            <w:lang w:val="en-US" w:eastAsia="es-ES"/>
          </w:rPr>
          <w:t>Psilocybe</w:t>
        </w:r>
        <w:proofErr w:type="spellEnd"/>
        <w:r w:rsidRPr="00481635">
          <w:rPr>
            <w:rFonts w:ascii="Arial" w:eastAsia="Times New Roman" w:hAnsi="Arial" w:cs="Arial"/>
            <w:i/>
            <w:iCs/>
            <w:sz w:val="20"/>
            <w:szCs w:val="20"/>
            <w:u w:val="single"/>
            <w:lang w:val="en-US" w:eastAsia="es-ES"/>
          </w:rPr>
          <w:t xml:space="preserve"> </w:t>
        </w:r>
        <w:proofErr w:type="spellStart"/>
        <w:r w:rsidRPr="00481635">
          <w:rPr>
            <w:rFonts w:ascii="Arial" w:eastAsia="Times New Roman" w:hAnsi="Arial" w:cs="Arial"/>
            <w:i/>
            <w:iCs/>
            <w:sz w:val="20"/>
            <w:szCs w:val="20"/>
            <w:u w:val="single"/>
            <w:lang w:val="en-US" w:eastAsia="es-ES"/>
          </w:rPr>
          <w:t>cubensis</w:t>
        </w:r>
        <w:proofErr w:type="spellEnd"/>
      </w:hyperlink>
      <w:r w:rsidRPr="00481635">
        <w:rPr>
          <w:rFonts w:ascii="Arial" w:eastAsia="Times New Roman" w:hAnsi="Arial" w:cs="Arial"/>
          <w:sz w:val="20"/>
          <w:szCs w:val="20"/>
          <w:lang w:val="en-US" w:eastAsia="es-ES"/>
        </w:rPr>
        <w:t xml:space="preserve"> in large quantities were also published. The availability of psilocybin mushrooms from wild and cultivated sources has made it among the most widely used of the psychedelic drugs.</w:t>
      </w:r>
    </w:p>
    <w:p w:rsidR="00E47514" w:rsidRPr="00481635" w:rsidRDefault="00E47514" w:rsidP="00E47514">
      <w:pPr>
        <w:spacing w:before="100" w:beforeAutospacing="1" w:after="100" w:afterAutospacing="1" w:line="240" w:lineRule="auto"/>
        <w:rPr>
          <w:rFonts w:ascii="Arial" w:eastAsia="Times New Roman" w:hAnsi="Arial" w:cs="Arial"/>
          <w:sz w:val="20"/>
          <w:szCs w:val="20"/>
          <w:lang w:val="en-US" w:eastAsia="es-ES"/>
        </w:rPr>
      </w:pPr>
      <w:r w:rsidRPr="00481635">
        <w:rPr>
          <w:rFonts w:ascii="Arial" w:eastAsia="Times New Roman" w:hAnsi="Arial" w:cs="Arial"/>
          <w:sz w:val="20"/>
          <w:szCs w:val="20"/>
          <w:lang w:val="en-US" w:eastAsia="es-ES"/>
        </w:rPr>
        <w:t xml:space="preserve">At present, psilocybin mushroom use has been reported among some groups spanning from central Mexico to Oaxaca, including groups of </w:t>
      </w:r>
      <w:hyperlink r:id="rId188" w:tooltip="Nahua peoples" w:history="1">
        <w:proofErr w:type="spellStart"/>
        <w:r w:rsidRPr="00481635">
          <w:rPr>
            <w:rFonts w:ascii="Arial" w:eastAsia="Times New Roman" w:hAnsi="Arial" w:cs="Arial"/>
            <w:sz w:val="20"/>
            <w:szCs w:val="20"/>
            <w:u w:val="single"/>
            <w:lang w:val="en-US" w:eastAsia="es-ES"/>
          </w:rPr>
          <w:t>Nahua</w:t>
        </w:r>
        <w:proofErr w:type="spellEnd"/>
      </w:hyperlink>
      <w:r w:rsidRPr="00481635">
        <w:rPr>
          <w:rFonts w:ascii="Arial" w:eastAsia="Times New Roman" w:hAnsi="Arial" w:cs="Arial"/>
          <w:sz w:val="20"/>
          <w:szCs w:val="20"/>
          <w:lang w:val="en-US" w:eastAsia="es-ES"/>
        </w:rPr>
        <w:t xml:space="preserve">, </w:t>
      </w:r>
      <w:hyperlink r:id="rId189" w:tooltip="Mixtecs" w:history="1">
        <w:proofErr w:type="spellStart"/>
        <w:r w:rsidRPr="00481635">
          <w:rPr>
            <w:rFonts w:ascii="Arial" w:eastAsia="Times New Roman" w:hAnsi="Arial" w:cs="Arial"/>
            <w:sz w:val="20"/>
            <w:szCs w:val="20"/>
            <w:u w:val="single"/>
            <w:lang w:val="en-US" w:eastAsia="es-ES"/>
          </w:rPr>
          <w:t>Mixtecs</w:t>
        </w:r>
        <w:proofErr w:type="spellEnd"/>
      </w:hyperlink>
      <w:r w:rsidRPr="00481635">
        <w:rPr>
          <w:rFonts w:ascii="Arial" w:eastAsia="Times New Roman" w:hAnsi="Arial" w:cs="Arial"/>
          <w:sz w:val="20"/>
          <w:szCs w:val="20"/>
          <w:lang w:val="en-US" w:eastAsia="es-ES"/>
        </w:rPr>
        <w:t xml:space="preserve">, </w:t>
      </w:r>
      <w:hyperlink r:id="rId190" w:tooltip="Mixe" w:history="1">
        <w:proofErr w:type="spellStart"/>
        <w:r w:rsidRPr="00481635">
          <w:rPr>
            <w:rFonts w:ascii="Arial" w:eastAsia="Times New Roman" w:hAnsi="Arial" w:cs="Arial"/>
            <w:sz w:val="20"/>
            <w:szCs w:val="20"/>
            <w:u w:val="single"/>
            <w:lang w:val="en-US" w:eastAsia="es-ES"/>
          </w:rPr>
          <w:t>Mixe</w:t>
        </w:r>
        <w:proofErr w:type="spellEnd"/>
      </w:hyperlink>
      <w:r w:rsidRPr="00481635">
        <w:rPr>
          <w:rFonts w:ascii="Arial" w:eastAsia="Times New Roman" w:hAnsi="Arial" w:cs="Arial"/>
          <w:sz w:val="20"/>
          <w:szCs w:val="20"/>
          <w:lang w:val="en-US" w:eastAsia="es-ES"/>
        </w:rPr>
        <w:t xml:space="preserve">, </w:t>
      </w:r>
      <w:proofErr w:type="spellStart"/>
      <w:r w:rsidRPr="00481635">
        <w:rPr>
          <w:rFonts w:ascii="Arial" w:eastAsia="Times New Roman" w:hAnsi="Arial" w:cs="Arial"/>
          <w:sz w:val="20"/>
          <w:szCs w:val="20"/>
          <w:lang w:val="en-US" w:eastAsia="es-ES"/>
        </w:rPr>
        <w:t>Mazatecs</w:t>
      </w:r>
      <w:proofErr w:type="spellEnd"/>
      <w:r w:rsidRPr="00481635">
        <w:rPr>
          <w:rFonts w:ascii="Arial" w:eastAsia="Times New Roman" w:hAnsi="Arial" w:cs="Arial"/>
          <w:sz w:val="20"/>
          <w:szCs w:val="20"/>
          <w:lang w:val="en-US" w:eastAsia="es-ES"/>
        </w:rPr>
        <w:t xml:space="preserve">, </w:t>
      </w:r>
      <w:hyperlink r:id="rId191" w:tooltip="Zapotec peoples" w:history="1">
        <w:proofErr w:type="spellStart"/>
        <w:r w:rsidRPr="00481635">
          <w:rPr>
            <w:rFonts w:ascii="Arial" w:eastAsia="Times New Roman" w:hAnsi="Arial" w:cs="Arial"/>
            <w:sz w:val="20"/>
            <w:szCs w:val="20"/>
            <w:u w:val="single"/>
            <w:lang w:val="en-US" w:eastAsia="es-ES"/>
          </w:rPr>
          <w:t>Zapotecs</w:t>
        </w:r>
        <w:proofErr w:type="spellEnd"/>
      </w:hyperlink>
      <w:r w:rsidRPr="00481635">
        <w:rPr>
          <w:rFonts w:ascii="Arial" w:eastAsia="Times New Roman" w:hAnsi="Arial" w:cs="Arial"/>
          <w:sz w:val="20"/>
          <w:szCs w:val="20"/>
          <w:lang w:val="en-US" w:eastAsia="es-ES"/>
        </w:rPr>
        <w:t>, and others.</w:t>
      </w:r>
      <w:hyperlink r:id="rId192" w:anchor="cite_note-Guzman2008-8" w:history="1">
        <w:r w:rsidRPr="00481635">
          <w:rPr>
            <w:rFonts w:ascii="Arial" w:eastAsia="Times New Roman" w:hAnsi="Arial" w:cs="Arial"/>
            <w:sz w:val="20"/>
            <w:szCs w:val="20"/>
            <w:u w:val="single"/>
            <w:vertAlign w:val="superscript"/>
            <w:lang w:val="en-US" w:eastAsia="es-ES"/>
          </w:rPr>
          <w:t>[8]</w:t>
        </w:r>
      </w:hyperlink>
      <w:r w:rsidRPr="00481635">
        <w:rPr>
          <w:rFonts w:ascii="Arial" w:eastAsia="Times New Roman" w:hAnsi="Arial" w:cs="Arial"/>
          <w:sz w:val="20"/>
          <w:szCs w:val="20"/>
          <w:lang w:val="en-US" w:eastAsia="es-ES"/>
        </w:rPr>
        <w:t xml:space="preserve"> An important figure of mushroom usage in Mexico was </w:t>
      </w:r>
      <w:hyperlink r:id="rId193" w:tooltip="María Sabina" w:history="1">
        <w:proofErr w:type="spellStart"/>
        <w:r w:rsidRPr="00481635">
          <w:rPr>
            <w:rFonts w:ascii="Arial" w:eastAsia="Times New Roman" w:hAnsi="Arial" w:cs="Arial"/>
            <w:sz w:val="20"/>
            <w:szCs w:val="20"/>
            <w:u w:val="single"/>
            <w:lang w:val="en-US" w:eastAsia="es-ES"/>
          </w:rPr>
          <w:t>María</w:t>
        </w:r>
        <w:proofErr w:type="spellEnd"/>
        <w:r w:rsidRPr="00481635">
          <w:rPr>
            <w:rFonts w:ascii="Arial" w:eastAsia="Times New Roman" w:hAnsi="Arial" w:cs="Arial"/>
            <w:sz w:val="20"/>
            <w:szCs w:val="20"/>
            <w:u w:val="single"/>
            <w:lang w:val="en-US" w:eastAsia="es-ES"/>
          </w:rPr>
          <w:t xml:space="preserve"> Sabina</w:t>
        </w:r>
      </w:hyperlink>
      <w:r w:rsidRPr="00481635">
        <w:rPr>
          <w:rFonts w:ascii="Arial" w:eastAsia="Times New Roman" w:hAnsi="Arial" w:cs="Arial"/>
          <w:sz w:val="20"/>
          <w:szCs w:val="20"/>
          <w:lang w:val="en-US" w:eastAsia="es-ES"/>
        </w:rPr>
        <w:t>.</w:t>
      </w:r>
    </w:p>
    <w:p w:rsidR="00E47514" w:rsidRPr="00481635" w:rsidRDefault="00E47514" w:rsidP="00DF3DF5">
      <w:pPr>
        <w:pStyle w:val="NoSpacing"/>
        <w:rPr>
          <w:rFonts w:ascii="Arial Narrow" w:hAnsi="Arial Narrow"/>
          <w:i/>
          <w:sz w:val="24"/>
          <w:szCs w:val="24"/>
          <w:lang w:val="en-US"/>
        </w:rPr>
      </w:pPr>
    </w:p>
    <w:sectPr w:rsidR="00E47514" w:rsidRPr="00481635" w:rsidSect="00DF3DF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B32160"/>
    <w:multiLevelType w:val="multilevel"/>
    <w:tmpl w:val="1F8C7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8B63C76"/>
    <w:multiLevelType w:val="multilevel"/>
    <w:tmpl w:val="86D05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hideSpellingError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3DF5"/>
    <w:rsid w:val="00011B07"/>
    <w:rsid w:val="001E43C9"/>
    <w:rsid w:val="002B64EE"/>
    <w:rsid w:val="002D5623"/>
    <w:rsid w:val="00481635"/>
    <w:rsid w:val="006A3A33"/>
    <w:rsid w:val="00875F79"/>
    <w:rsid w:val="00DB0C27"/>
    <w:rsid w:val="00DF3DF5"/>
    <w:rsid w:val="00E47514"/>
    <w:rsid w:val="00E47A24"/>
    <w:rsid w:val="00FC51C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E43C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F3DF5"/>
    <w:pPr>
      <w:spacing w:after="0" w:line="240" w:lineRule="auto"/>
    </w:pPr>
  </w:style>
  <w:style w:type="character" w:styleId="Hyperlink">
    <w:name w:val="Hyperlink"/>
    <w:basedOn w:val="DefaultParagraphFont"/>
    <w:uiPriority w:val="99"/>
    <w:semiHidden/>
    <w:unhideWhenUsed/>
    <w:rsid w:val="00DF3DF5"/>
    <w:rPr>
      <w:color w:val="0000FF"/>
      <w:u w:val="single"/>
    </w:rPr>
  </w:style>
  <w:style w:type="paragraph" w:styleId="NormalWeb">
    <w:name w:val="Normal (Web)"/>
    <w:basedOn w:val="Normal"/>
    <w:uiPriority w:val="99"/>
    <w:semiHidden/>
    <w:unhideWhenUsed/>
    <w:rsid w:val="00DF3DF5"/>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Heading1Char">
    <w:name w:val="Heading 1 Char"/>
    <w:basedOn w:val="DefaultParagraphFont"/>
    <w:link w:val="Heading1"/>
    <w:uiPriority w:val="9"/>
    <w:rsid w:val="001E43C9"/>
    <w:rPr>
      <w:rFonts w:ascii="Times New Roman" w:eastAsia="Times New Roman" w:hAnsi="Times New Roman" w:cs="Times New Roman"/>
      <w:b/>
      <w:bCs/>
      <w:kern w:val="36"/>
      <w:sz w:val="48"/>
      <w:szCs w:val="48"/>
      <w:lang w:eastAsia="es-ES"/>
    </w:rPr>
  </w:style>
  <w:style w:type="paragraph" w:customStyle="1" w:styleId="stand-first-alone">
    <w:name w:val="stand-first-alone"/>
    <w:basedOn w:val="Normal"/>
    <w:rsid w:val="001E43C9"/>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facebook-share">
    <w:name w:val="facebook-share"/>
    <w:basedOn w:val="DefaultParagraphFont"/>
    <w:rsid w:val="001E43C9"/>
  </w:style>
  <w:style w:type="character" w:customStyle="1" w:styleId="facebook-share-label">
    <w:name w:val="facebook-share-label"/>
    <w:basedOn w:val="DefaultParagraphFont"/>
    <w:rsid w:val="001E43C9"/>
  </w:style>
  <w:style w:type="character" w:customStyle="1" w:styleId="facebook-share-count">
    <w:name w:val="facebook-share-count"/>
    <w:basedOn w:val="DefaultParagraphFont"/>
    <w:rsid w:val="001E43C9"/>
  </w:style>
  <w:style w:type="character" w:customStyle="1" w:styleId="in-widget">
    <w:name w:val="in-widget"/>
    <w:basedOn w:val="DefaultParagraphFont"/>
    <w:rsid w:val="001E43C9"/>
  </w:style>
  <w:style w:type="character" w:customStyle="1" w:styleId="in-right">
    <w:name w:val="in-right"/>
    <w:basedOn w:val="DefaultParagraphFont"/>
    <w:rsid w:val="001E43C9"/>
  </w:style>
  <w:style w:type="paragraph" w:styleId="BalloonText">
    <w:name w:val="Balloon Text"/>
    <w:basedOn w:val="Normal"/>
    <w:link w:val="BalloonTextChar"/>
    <w:uiPriority w:val="99"/>
    <w:semiHidden/>
    <w:unhideWhenUsed/>
    <w:rsid w:val="001E43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43C9"/>
    <w:rPr>
      <w:rFonts w:ascii="Tahoma" w:hAnsi="Tahoma" w:cs="Tahoma"/>
      <w:sz w:val="16"/>
      <w:szCs w:val="16"/>
    </w:rPr>
  </w:style>
  <w:style w:type="character" w:customStyle="1" w:styleId="ipa">
    <w:name w:val="ipa"/>
    <w:basedOn w:val="DefaultParagraphFont"/>
    <w:rsid w:val="00875F7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E43C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F3DF5"/>
    <w:pPr>
      <w:spacing w:after="0" w:line="240" w:lineRule="auto"/>
    </w:pPr>
  </w:style>
  <w:style w:type="character" w:styleId="Hyperlink">
    <w:name w:val="Hyperlink"/>
    <w:basedOn w:val="DefaultParagraphFont"/>
    <w:uiPriority w:val="99"/>
    <w:semiHidden/>
    <w:unhideWhenUsed/>
    <w:rsid w:val="00DF3DF5"/>
    <w:rPr>
      <w:color w:val="0000FF"/>
      <w:u w:val="single"/>
    </w:rPr>
  </w:style>
  <w:style w:type="paragraph" w:styleId="NormalWeb">
    <w:name w:val="Normal (Web)"/>
    <w:basedOn w:val="Normal"/>
    <w:uiPriority w:val="99"/>
    <w:semiHidden/>
    <w:unhideWhenUsed/>
    <w:rsid w:val="00DF3DF5"/>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Heading1Char">
    <w:name w:val="Heading 1 Char"/>
    <w:basedOn w:val="DefaultParagraphFont"/>
    <w:link w:val="Heading1"/>
    <w:uiPriority w:val="9"/>
    <w:rsid w:val="001E43C9"/>
    <w:rPr>
      <w:rFonts w:ascii="Times New Roman" w:eastAsia="Times New Roman" w:hAnsi="Times New Roman" w:cs="Times New Roman"/>
      <w:b/>
      <w:bCs/>
      <w:kern w:val="36"/>
      <w:sz w:val="48"/>
      <w:szCs w:val="48"/>
      <w:lang w:eastAsia="es-ES"/>
    </w:rPr>
  </w:style>
  <w:style w:type="paragraph" w:customStyle="1" w:styleId="stand-first-alone">
    <w:name w:val="stand-first-alone"/>
    <w:basedOn w:val="Normal"/>
    <w:rsid w:val="001E43C9"/>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facebook-share">
    <w:name w:val="facebook-share"/>
    <w:basedOn w:val="DefaultParagraphFont"/>
    <w:rsid w:val="001E43C9"/>
  </w:style>
  <w:style w:type="character" w:customStyle="1" w:styleId="facebook-share-label">
    <w:name w:val="facebook-share-label"/>
    <w:basedOn w:val="DefaultParagraphFont"/>
    <w:rsid w:val="001E43C9"/>
  </w:style>
  <w:style w:type="character" w:customStyle="1" w:styleId="facebook-share-count">
    <w:name w:val="facebook-share-count"/>
    <w:basedOn w:val="DefaultParagraphFont"/>
    <w:rsid w:val="001E43C9"/>
  </w:style>
  <w:style w:type="character" w:customStyle="1" w:styleId="in-widget">
    <w:name w:val="in-widget"/>
    <w:basedOn w:val="DefaultParagraphFont"/>
    <w:rsid w:val="001E43C9"/>
  </w:style>
  <w:style w:type="character" w:customStyle="1" w:styleId="in-right">
    <w:name w:val="in-right"/>
    <w:basedOn w:val="DefaultParagraphFont"/>
    <w:rsid w:val="001E43C9"/>
  </w:style>
  <w:style w:type="paragraph" w:styleId="BalloonText">
    <w:name w:val="Balloon Text"/>
    <w:basedOn w:val="Normal"/>
    <w:link w:val="BalloonTextChar"/>
    <w:uiPriority w:val="99"/>
    <w:semiHidden/>
    <w:unhideWhenUsed/>
    <w:rsid w:val="001E43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43C9"/>
    <w:rPr>
      <w:rFonts w:ascii="Tahoma" w:hAnsi="Tahoma" w:cs="Tahoma"/>
      <w:sz w:val="16"/>
      <w:szCs w:val="16"/>
    </w:rPr>
  </w:style>
  <w:style w:type="character" w:customStyle="1" w:styleId="ipa">
    <w:name w:val="ipa"/>
    <w:basedOn w:val="DefaultParagraphFont"/>
    <w:rsid w:val="00875F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6475068">
      <w:bodyDiv w:val="1"/>
      <w:marLeft w:val="0"/>
      <w:marRight w:val="0"/>
      <w:marTop w:val="0"/>
      <w:marBottom w:val="0"/>
      <w:divBdr>
        <w:top w:val="none" w:sz="0" w:space="0" w:color="auto"/>
        <w:left w:val="none" w:sz="0" w:space="0" w:color="auto"/>
        <w:bottom w:val="none" w:sz="0" w:space="0" w:color="auto"/>
        <w:right w:val="none" w:sz="0" w:space="0" w:color="auto"/>
      </w:divBdr>
    </w:div>
    <w:div w:id="721557708">
      <w:bodyDiv w:val="1"/>
      <w:marLeft w:val="0"/>
      <w:marRight w:val="0"/>
      <w:marTop w:val="0"/>
      <w:marBottom w:val="0"/>
      <w:divBdr>
        <w:top w:val="none" w:sz="0" w:space="0" w:color="auto"/>
        <w:left w:val="none" w:sz="0" w:space="0" w:color="auto"/>
        <w:bottom w:val="none" w:sz="0" w:space="0" w:color="auto"/>
        <w:right w:val="none" w:sz="0" w:space="0" w:color="auto"/>
      </w:divBdr>
    </w:div>
    <w:div w:id="752507357">
      <w:bodyDiv w:val="1"/>
      <w:marLeft w:val="0"/>
      <w:marRight w:val="0"/>
      <w:marTop w:val="0"/>
      <w:marBottom w:val="0"/>
      <w:divBdr>
        <w:top w:val="none" w:sz="0" w:space="0" w:color="auto"/>
        <w:left w:val="none" w:sz="0" w:space="0" w:color="auto"/>
        <w:bottom w:val="none" w:sz="0" w:space="0" w:color="auto"/>
        <w:right w:val="none" w:sz="0" w:space="0" w:color="auto"/>
      </w:divBdr>
    </w:div>
    <w:div w:id="965039219">
      <w:bodyDiv w:val="1"/>
      <w:marLeft w:val="0"/>
      <w:marRight w:val="0"/>
      <w:marTop w:val="0"/>
      <w:marBottom w:val="0"/>
      <w:divBdr>
        <w:top w:val="none" w:sz="0" w:space="0" w:color="auto"/>
        <w:left w:val="none" w:sz="0" w:space="0" w:color="auto"/>
        <w:bottom w:val="none" w:sz="0" w:space="0" w:color="auto"/>
        <w:right w:val="none" w:sz="0" w:space="0" w:color="auto"/>
      </w:divBdr>
    </w:div>
    <w:div w:id="1015421007">
      <w:bodyDiv w:val="1"/>
      <w:marLeft w:val="0"/>
      <w:marRight w:val="0"/>
      <w:marTop w:val="0"/>
      <w:marBottom w:val="0"/>
      <w:divBdr>
        <w:top w:val="none" w:sz="0" w:space="0" w:color="auto"/>
        <w:left w:val="none" w:sz="0" w:space="0" w:color="auto"/>
        <w:bottom w:val="none" w:sz="0" w:space="0" w:color="auto"/>
        <w:right w:val="none" w:sz="0" w:space="0" w:color="auto"/>
      </w:divBdr>
      <w:divsChild>
        <w:div w:id="237252893">
          <w:marLeft w:val="0"/>
          <w:marRight w:val="0"/>
          <w:marTop w:val="0"/>
          <w:marBottom w:val="0"/>
          <w:divBdr>
            <w:top w:val="none" w:sz="0" w:space="0" w:color="auto"/>
            <w:left w:val="none" w:sz="0" w:space="0" w:color="auto"/>
            <w:bottom w:val="none" w:sz="0" w:space="0" w:color="auto"/>
            <w:right w:val="none" w:sz="0" w:space="0" w:color="auto"/>
          </w:divBdr>
          <w:divsChild>
            <w:div w:id="199172319">
              <w:marLeft w:val="0"/>
              <w:marRight w:val="0"/>
              <w:marTop w:val="0"/>
              <w:marBottom w:val="0"/>
              <w:divBdr>
                <w:top w:val="none" w:sz="0" w:space="0" w:color="auto"/>
                <w:left w:val="none" w:sz="0" w:space="0" w:color="auto"/>
                <w:bottom w:val="none" w:sz="0" w:space="0" w:color="auto"/>
                <w:right w:val="none" w:sz="0" w:space="0" w:color="auto"/>
              </w:divBdr>
              <w:divsChild>
                <w:div w:id="1895315310">
                  <w:marLeft w:val="0"/>
                  <w:marRight w:val="0"/>
                  <w:marTop w:val="0"/>
                  <w:marBottom w:val="0"/>
                  <w:divBdr>
                    <w:top w:val="none" w:sz="0" w:space="0" w:color="auto"/>
                    <w:left w:val="none" w:sz="0" w:space="0" w:color="auto"/>
                    <w:bottom w:val="none" w:sz="0" w:space="0" w:color="auto"/>
                    <w:right w:val="none" w:sz="0" w:space="0" w:color="auto"/>
                  </w:divBdr>
                  <w:divsChild>
                    <w:div w:id="398598790">
                      <w:blockQuote w:val="1"/>
                      <w:marLeft w:val="720"/>
                      <w:marRight w:val="720"/>
                      <w:marTop w:val="0"/>
                      <w:marBottom w:val="100"/>
                      <w:divBdr>
                        <w:top w:val="none" w:sz="0" w:space="0" w:color="auto"/>
                        <w:left w:val="none" w:sz="0" w:space="0" w:color="auto"/>
                        <w:bottom w:val="none" w:sz="0" w:space="0" w:color="auto"/>
                        <w:right w:val="none" w:sz="0" w:space="0" w:color="auto"/>
                      </w:divBdr>
                      <w:divsChild>
                        <w:div w:id="175396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6114576">
      <w:bodyDiv w:val="1"/>
      <w:marLeft w:val="0"/>
      <w:marRight w:val="0"/>
      <w:marTop w:val="0"/>
      <w:marBottom w:val="0"/>
      <w:divBdr>
        <w:top w:val="none" w:sz="0" w:space="0" w:color="auto"/>
        <w:left w:val="none" w:sz="0" w:space="0" w:color="auto"/>
        <w:bottom w:val="none" w:sz="0" w:space="0" w:color="auto"/>
        <w:right w:val="none" w:sz="0" w:space="0" w:color="auto"/>
      </w:divBdr>
    </w:div>
    <w:div w:id="1487555469">
      <w:bodyDiv w:val="1"/>
      <w:marLeft w:val="0"/>
      <w:marRight w:val="0"/>
      <w:marTop w:val="0"/>
      <w:marBottom w:val="0"/>
      <w:divBdr>
        <w:top w:val="none" w:sz="0" w:space="0" w:color="auto"/>
        <w:left w:val="none" w:sz="0" w:space="0" w:color="auto"/>
        <w:bottom w:val="none" w:sz="0" w:space="0" w:color="auto"/>
        <w:right w:val="none" w:sz="0" w:space="0" w:color="auto"/>
      </w:divBdr>
      <w:divsChild>
        <w:div w:id="318464549">
          <w:marLeft w:val="0"/>
          <w:marRight w:val="0"/>
          <w:marTop w:val="0"/>
          <w:marBottom w:val="0"/>
          <w:divBdr>
            <w:top w:val="none" w:sz="0" w:space="0" w:color="auto"/>
            <w:left w:val="none" w:sz="0" w:space="0" w:color="auto"/>
            <w:bottom w:val="none" w:sz="0" w:space="0" w:color="auto"/>
            <w:right w:val="none" w:sz="0" w:space="0" w:color="auto"/>
          </w:divBdr>
          <w:divsChild>
            <w:div w:id="1218325632">
              <w:marLeft w:val="0"/>
              <w:marRight w:val="0"/>
              <w:marTop w:val="0"/>
              <w:marBottom w:val="0"/>
              <w:divBdr>
                <w:top w:val="none" w:sz="0" w:space="0" w:color="auto"/>
                <w:left w:val="none" w:sz="0" w:space="0" w:color="auto"/>
                <w:bottom w:val="none" w:sz="0" w:space="0" w:color="auto"/>
                <w:right w:val="none" w:sz="0" w:space="0" w:color="auto"/>
              </w:divBdr>
            </w:div>
          </w:divsChild>
        </w:div>
        <w:div w:id="1216430050">
          <w:marLeft w:val="0"/>
          <w:marRight w:val="0"/>
          <w:marTop w:val="0"/>
          <w:marBottom w:val="0"/>
          <w:divBdr>
            <w:top w:val="none" w:sz="0" w:space="0" w:color="auto"/>
            <w:left w:val="none" w:sz="0" w:space="0" w:color="auto"/>
            <w:bottom w:val="none" w:sz="0" w:space="0" w:color="auto"/>
            <w:right w:val="none" w:sz="0" w:space="0" w:color="auto"/>
          </w:divBdr>
          <w:divsChild>
            <w:div w:id="827938561">
              <w:marLeft w:val="0"/>
              <w:marRight w:val="0"/>
              <w:marTop w:val="0"/>
              <w:marBottom w:val="0"/>
              <w:divBdr>
                <w:top w:val="none" w:sz="0" w:space="0" w:color="auto"/>
                <w:left w:val="none" w:sz="0" w:space="0" w:color="auto"/>
                <w:bottom w:val="none" w:sz="0" w:space="0" w:color="auto"/>
                <w:right w:val="none" w:sz="0" w:space="0" w:color="auto"/>
              </w:divBdr>
            </w:div>
            <w:div w:id="1668484369">
              <w:marLeft w:val="0"/>
              <w:marRight w:val="0"/>
              <w:marTop w:val="0"/>
              <w:marBottom w:val="0"/>
              <w:divBdr>
                <w:top w:val="none" w:sz="0" w:space="0" w:color="auto"/>
                <w:left w:val="none" w:sz="0" w:space="0" w:color="auto"/>
                <w:bottom w:val="none" w:sz="0" w:space="0" w:color="auto"/>
                <w:right w:val="none" w:sz="0" w:space="0" w:color="auto"/>
              </w:divBdr>
              <w:divsChild>
                <w:div w:id="1428843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568158">
      <w:bodyDiv w:val="1"/>
      <w:marLeft w:val="0"/>
      <w:marRight w:val="0"/>
      <w:marTop w:val="0"/>
      <w:marBottom w:val="0"/>
      <w:divBdr>
        <w:top w:val="none" w:sz="0" w:space="0" w:color="auto"/>
        <w:left w:val="none" w:sz="0" w:space="0" w:color="auto"/>
        <w:bottom w:val="none" w:sz="0" w:space="0" w:color="auto"/>
        <w:right w:val="none" w:sz="0" w:space="0" w:color="auto"/>
      </w:divBdr>
    </w:div>
    <w:div w:id="1891725910">
      <w:bodyDiv w:val="1"/>
      <w:marLeft w:val="0"/>
      <w:marRight w:val="0"/>
      <w:marTop w:val="0"/>
      <w:marBottom w:val="0"/>
      <w:divBdr>
        <w:top w:val="none" w:sz="0" w:space="0" w:color="auto"/>
        <w:left w:val="none" w:sz="0" w:space="0" w:color="auto"/>
        <w:bottom w:val="none" w:sz="0" w:space="0" w:color="auto"/>
        <w:right w:val="none" w:sz="0" w:space="0" w:color="auto"/>
      </w:divBdr>
    </w:div>
    <w:div w:id="1991597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en.wikipedia.org/wiki/Sir_Thomas_More" TargetMode="External"/><Relationship Id="rId21" Type="http://schemas.openxmlformats.org/officeDocument/2006/relationships/hyperlink" Target="http://en.wikipedia.org/wiki/Oxbridge" TargetMode="External"/><Relationship Id="rId42" Type="http://schemas.openxmlformats.org/officeDocument/2006/relationships/hyperlink" Target="http://en.wikipedia.org/wiki/Milord" TargetMode="External"/><Relationship Id="rId47" Type="http://schemas.openxmlformats.org/officeDocument/2006/relationships/hyperlink" Target="http://www.guardian.co.uk/theguardian" TargetMode="External"/><Relationship Id="rId63" Type="http://schemas.openxmlformats.org/officeDocument/2006/relationships/hyperlink" Target="http://en.wikipedia.org/wiki/Netherlands_national_football_team" TargetMode="External"/><Relationship Id="rId68" Type="http://schemas.openxmlformats.org/officeDocument/2006/relationships/hyperlink" Target="http://en.wikipedia.org/wiki/Total_Football" TargetMode="External"/><Relationship Id="rId84" Type="http://schemas.openxmlformats.org/officeDocument/2006/relationships/hyperlink" Target="http://en.wikipedia.org/wiki/East_Germany_national_football_team" TargetMode="External"/><Relationship Id="rId89" Type="http://schemas.openxmlformats.org/officeDocument/2006/relationships/hyperlink" Target="http://en.wikipedia.org/wiki/Johan_Neeskens" TargetMode="External"/><Relationship Id="rId112" Type="http://schemas.openxmlformats.org/officeDocument/2006/relationships/hyperlink" Target="http://en.wikipedia.org/wiki/Pope_Pius_XI" TargetMode="External"/><Relationship Id="rId133" Type="http://schemas.openxmlformats.org/officeDocument/2006/relationships/hyperlink" Target="http://en.wikipedia.org/wiki/Protestants" TargetMode="External"/><Relationship Id="rId138" Type="http://schemas.openxmlformats.org/officeDocument/2006/relationships/hyperlink" Target="http://en.wikipedia.org/wiki/Psychoactive" TargetMode="External"/><Relationship Id="rId154" Type="http://schemas.openxmlformats.org/officeDocument/2006/relationships/hyperlink" Target="http://en.wikipedia.org/wiki/Rock_art" TargetMode="External"/><Relationship Id="rId159" Type="http://schemas.openxmlformats.org/officeDocument/2006/relationships/hyperlink" Target="http://en.wikipedia.org/wiki/Johns_Hopkins_School_of_Medicine" TargetMode="External"/><Relationship Id="rId175" Type="http://schemas.openxmlformats.org/officeDocument/2006/relationships/hyperlink" Target="http://en.wikipedia.org/wiki/Timothy_Leary" TargetMode="External"/><Relationship Id="rId170" Type="http://schemas.openxmlformats.org/officeDocument/2006/relationships/hyperlink" Target="http://en.wikipedia.org/wiki/Albert_Hofmann" TargetMode="External"/><Relationship Id="rId191" Type="http://schemas.openxmlformats.org/officeDocument/2006/relationships/hyperlink" Target="http://en.wikipedia.org/wiki/Zapotec_peoples" TargetMode="External"/><Relationship Id="rId16" Type="http://schemas.openxmlformats.org/officeDocument/2006/relationships/hyperlink" Target="http://en.wikipedia.org/wiki/Northern_Europe" TargetMode="External"/><Relationship Id="rId107" Type="http://schemas.openxmlformats.org/officeDocument/2006/relationships/hyperlink" Target="http://en.wikipedia.org/wiki/Politician" TargetMode="External"/><Relationship Id="rId11" Type="http://schemas.openxmlformats.org/officeDocument/2006/relationships/hyperlink" Target="http://en.wikipedia.org/wiki/Itinerary" TargetMode="External"/><Relationship Id="rId32" Type="http://schemas.openxmlformats.org/officeDocument/2006/relationships/hyperlink" Target="http://en.wikipedia.org/wiki/E.P._Thompson" TargetMode="External"/><Relationship Id="rId37" Type="http://schemas.openxmlformats.org/officeDocument/2006/relationships/hyperlink" Target="http://en.wikipedia.org/wiki/Rome" TargetMode="External"/><Relationship Id="rId53" Type="http://schemas.openxmlformats.org/officeDocument/2006/relationships/hyperlink" Target="http://en.wikipedia.org/wiki/AFC_Ajax" TargetMode="External"/><Relationship Id="rId58" Type="http://schemas.openxmlformats.org/officeDocument/2006/relationships/hyperlink" Target="http://en.wikipedia.org/wiki/Midfielder" TargetMode="External"/><Relationship Id="rId74" Type="http://schemas.openxmlformats.org/officeDocument/2006/relationships/hyperlink" Target="http://en.wikipedia.org/wiki/F.C._Internazionale_Milano" TargetMode="External"/><Relationship Id="rId79" Type="http://schemas.openxmlformats.org/officeDocument/2006/relationships/hyperlink" Target="http://en.wikipedia.org/wiki/Royal_Dutch_Football_Association" TargetMode="External"/><Relationship Id="rId102" Type="http://schemas.openxmlformats.org/officeDocument/2006/relationships/hyperlink" Target="http://en.wikipedia.org/wiki/Wikipedia:Citation_needed" TargetMode="External"/><Relationship Id="rId123" Type="http://schemas.openxmlformats.org/officeDocument/2006/relationships/hyperlink" Target="http://en.wikipedia.org/wiki/Utopia" TargetMode="External"/><Relationship Id="rId128" Type="http://schemas.openxmlformats.org/officeDocument/2006/relationships/hyperlink" Target="http://en.wikipedia.org/wiki/First_Succession_Act" TargetMode="External"/><Relationship Id="rId144" Type="http://schemas.openxmlformats.org/officeDocument/2006/relationships/hyperlink" Target="http://en.wikipedia.org/wiki/Copelandia" TargetMode="External"/><Relationship Id="rId149" Type="http://schemas.openxmlformats.org/officeDocument/2006/relationships/hyperlink" Target="http://en.wikipedia.org/wiki/Inocybe" TargetMode="External"/><Relationship Id="rId5" Type="http://schemas.openxmlformats.org/officeDocument/2006/relationships/webSettings" Target="webSettings.xml"/><Relationship Id="rId90" Type="http://schemas.openxmlformats.org/officeDocument/2006/relationships/hyperlink" Target="http://en.wikipedia.org/wiki/International_organization" TargetMode="External"/><Relationship Id="rId95" Type="http://schemas.openxmlformats.org/officeDocument/2006/relationships/hyperlink" Target="http://en.wikipedia.org/wiki/The_World_Bank" TargetMode="External"/><Relationship Id="rId160" Type="http://schemas.openxmlformats.org/officeDocument/2006/relationships/hyperlink" Target="http://en.wikipedia.org/wiki/Psilocybin" TargetMode="External"/><Relationship Id="rId165" Type="http://schemas.openxmlformats.org/officeDocument/2006/relationships/hyperlink" Target="http://en.wikipedia.org/wiki/Western_culture" TargetMode="External"/><Relationship Id="rId181" Type="http://schemas.openxmlformats.org/officeDocument/2006/relationships/hyperlink" Target="http://en.wikipedia.org/wiki/Hippie" TargetMode="External"/><Relationship Id="rId186" Type="http://schemas.openxmlformats.org/officeDocument/2006/relationships/hyperlink" Target="http://en.wikipedia.org/wiki/Robert_Anton_Wilson" TargetMode="External"/><Relationship Id="rId22" Type="http://schemas.openxmlformats.org/officeDocument/2006/relationships/hyperlink" Target="http://en.wikipedia.org/wiki/Italy" TargetMode="External"/><Relationship Id="rId27" Type="http://schemas.openxmlformats.org/officeDocument/2006/relationships/hyperlink" Target="http://en.wikipedia.org/wiki/Renaissance" TargetMode="External"/><Relationship Id="rId43" Type="http://schemas.openxmlformats.org/officeDocument/2006/relationships/hyperlink" Target="http://en.wikipedia.org/wiki/Herculaneum" TargetMode="External"/><Relationship Id="rId48" Type="http://schemas.openxmlformats.org/officeDocument/2006/relationships/hyperlink" Target="http://en.wikipedia.org/wiki/Dutch_language" TargetMode="External"/><Relationship Id="rId64" Type="http://schemas.openxmlformats.org/officeDocument/2006/relationships/hyperlink" Target="http://en.wikipedia.org/wiki/Stefan_Kovacs" TargetMode="External"/><Relationship Id="rId69" Type="http://schemas.openxmlformats.org/officeDocument/2006/relationships/hyperlink" Target="http://en.wikipedia.org/wiki/Barry_Hulshoff" TargetMode="External"/><Relationship Id="rId113" Type="http://schemas.openxmlformats.org/officeDocument/2006/relationships/hyperlink" Target="http://en.wikipedia.org/wiki/Martyrs" TargetMode="External"/><Relationship Id="rId118" Type="http://schemas.openxmlformats.org/officeDocument/2006/relationships/hyperlink" Target="http://en.wikipedia.org/wiki/Protestant_Reformation" TargetMode="External"/><Relationship Id="rId134" Type="http://schemas.openxmlformats.org/officeDocument/2006/relationships/hyperlink" Target="http://en.wikipedia.org/wiki/Jonathan_Swift" TargetMode="External"/><Relationship Id="rId139" Type="http://schemas.openxmlformats.org/officeDocument/2006/relationships/hyperlink" Target="http://en.wikipedia.org/wiki/Indole_alkaloid" TargetMode="External"/><Relationship Id="rId80" Type="http://schemas.openxmlformats.org/officeDocument/2006/relationships/hyperlink" Target="http://en.wikipedia.org/wiki/Feyenoord" TargetMode="External"/><Relationship Id="rId85" Type="http://schemas.openxmlformats.org/officeDocument/2006/relationships/hyperlink" Target="http://en.wikipedia.org/wiki/Brazil_national_football_team" TargetMode="External"/><Relationship Id="rId150" Type="http://schemas.openxmlformats.org/officeDocument/2006/relationships/hyperlink" Target="http://en.wikipedia.org/wiki/Mycena" TargetMode="External"/><Relationship Id="rId155" Type="http://schemas.openxmlformats.org/officeDocument/2006/relationships/hyperlink" Target="http://en.wikipedia.org/wiki/Western_world" TargetMode="External"/><Relationship Id="rId171" Type="http://schemas.openxmlformats.org/officeDocument/2006/relationships/hyperlink" Target="http://en.wikipedia.org/wiki/Psilocybin" TargetMode="External"/><Relationship Id="rId176" Type="http://schemas.openxmlformats.org/officeDocument/2006/relationships/hyperlink" Target="http://en.wikipedia.org/wiki/Harvard" TargetMode="External"/><Relationship Id="rId192" Type="http://schemas.openxmlformats.org/officeDocument/2006/relationships/hyperlink" Target="http://en.wikipedia.org/wiki/Magic_Mushrooms" TargetMode="External"/><Relationship Id="rId12" Type="http://schemas.openxmlformats.org/officeDocument/2006/relationships/hyperlink" Target="http://en.wikipedia.org/wiki/Rite_of_passage" TargetMode="External"/><Relationship Id="rId17" Type="http://schemas.openxmlformats.org/officeDocument/2006/relationships/hyperlink" Target="http://en.wikipedia.org/wiki/Continental_Europe" TargetMode="External"/><Relationship Id="rId33" Type="http://schemas.openxmlformats.org/officeDocument/2006/relationships/hyperlink" Target="http://en.wikipedia.org/wiki/Cultural_hegemony" TargetMode="External"/><Relationship Id="rId38" Type="http://schemas.openxmlformats.org/officeDocument/2006/relationships/hyperlink" Target="http://en.wikipedia.org/wiki/Bear-leader" TargetMode="External"/><Relationship Id="rId59" Type="http://schemas.openxmlformats.org/officeDocument/2006/relationships/hyperlink" Target="http://en.wikipedia.org/wiki/Defender_%28football%29" TargetMode="External"/><Relationship Id="rId103" Type="http://schemas.openxmlformats.org/officeDocument/2006/relationships/hyperlink" Target="http://en.wikipedia.org/wiki/The_World_Bank" TargetMode="External"/><Relationship Id="rId108" Type="http://schemas.openxmlformats.org/officeDocument/2006/relationships/hyperlink" Target="http://en.wikipedia.org/wiki/Renaissance_humanism" TargetMode="External"/><Relationship Id="rId124" Type="http://schemas.openxmlformats.org/officeDocument/2006/relationships/hyperlink" Target="http://en.wikipedia.org/wiki/Utopia_%28book%29" TargetMode="External"/><Relationship Id="rId129" Type="http://schemas.openxmlformats.org/officeDocument/2006/relationships/hyperlink" Target="http://en.wikipedia.org/wiki/Catherine_of_Aragon" TargetMode="External"/><Relationship Id="rId54" Type="http://schemas.openxmlformats.org/officeDocument/2006/relationships/hyperlink" Target="http://en.wikipedia.org/wiki/Netherlands_National_Football_Team" TargetMode="External"/><Relationship Id="rId70" Type="http://schemas.openxmlformats.org/officeDocument/2006/relationships/hyperlink" Target="http://en.wikipedia.org/wiki/UEFA_Champions_League" TargetMode="External"/><Relationship Id="rId75" Type="http://schemas.openxmlformats.org/officeDocument/2006/relationships/hyperlink" Target="http://en.wikipedia.org/wiki/Catenaccio" TargetMode="External"/><Relationship Id="rId91" Type="http://schemas.openxmlformats.org/officeDocument/2006/relationships/hyperlink" Target="http://en.wikipedia.org/wiki/United_Nations_Development_Group" TargetMode="External"/><Relationship Id="rId96" Type="http://schemas.openxmlformats.org/officeDocument/2006/relationships/hyperlink" Target="http://en.wikipedia.org/wiki/Developing_country" TargetMode="External"/><Relationship Id="rId140" Type="http://schemas.openxmlformats.org/officeDocument/2006/relationships/hyperlink" Target="http://en.wikipedia.org/wiki/Magic_Mushrooms" TargetMode="External"/><Relationship Id="rId145" Type="http://schemas.openxmlformats.org/officeDocument/2006/relationships/hyperlink" Target="http://en.wikipedia.org/wiki/Galerina" TargetMode="External"/><Relationship Id="rId161" Type="http://schemas.openxmlformats.org/officeDocument/2006/relationships/hyperlink" Target="http://en.wikipedia.org/wiki/Antidepressant" TargetMode="External"/><Relationship Id="rId166" Type="http://schemas.openxmlformats.org/officeDocument/2006/relationships/hyperlink" Target="http://en.wikipedia.org/wiki/Life_%28magazine%29" TargetMode="External"/><Relationship Id="rId182" Type="http://schemas.openxmlformats.org/officeDocument/2006/relationships/hyperlink" Target="http://en.wikipedia.org/wiki/Counterculture" TargetMode="External"/><Relationship Id="rId187" Type="http://schemas.openxmlformats.org/officeDocument/2006/relationships/hyperlink" Target="http://en.wikipedia.org/wiki/Psilocybe_cubensis" TargetMode="External"/><Relationship Id="rId1" Type="http://schemas.openxmlformats.org/officeDocument/2006/relationships/numbering" Target="numbering.xml"/><Relationship Id="rId6" Type="http://schemas.openxmlformats.org/officeDocument/2006/relationships/hyperlink" Target="http://en.wikipedia.org/wiki/Europe" TargetMode="External"/><Relationship Id="rId23" Type="http://schemas.openxmlformats.org/officeDocument/2006/relationships/hyperlink" Target="http://en.wikipedia.org/wiki/Western_culture" TargetMode="External"/><Relationship Id="rId28" Type="http://schemas.openxmlformats.org/officeDocument/2006/relationships/hyperlink" Target="http://en.wikipedia.org/wiki/Europe" TargetMode="External"/><Relationship Id="rId49" Type="http://schemas.openxmlformats.org/officeDocument/2006/relationships/hyperlink" Target="http://en.wikipedia.org/wiki/Association_football" TargetMode="External"/><Relationship Id="rId114" Type="http://schemas.openxmlformats.org/officeDocument/2006/relationships/hyperlink" Target="http://en.wikipedia.org/wiki/English_Reformation" TargetMode="External"/><Relationship Id="rId119" Type="http://schemas.openxmlformats.org/officeDocument/2006/relationships/hyperlink" Target="http://en.wikipedia.org/wiki/Martin_Luther" TargetMode="External"/><Relationship Id="rId44" Type="http://schemas.openxmlformats.org/officeDocument/2006/relationships/hyperlink" Target="http://en.wikipedia.org/wiki/Pompeii" TargetMode="External"/><Relationship Id="rId60" Type="http://schemas.openxmlformats.org/officeDocument/2006/relationships/hyperlink" Target="http://en.wikipedia.org/wiki/Goalkeeper" TargetMode="External"/><Relationship Id="rId65" Type="http://schemas.openxmlformats.org/officeDocument/2006/relationships/hyperlink" Target="http://en.wikipedia.org/wiki/FC_Barcelona" TargetMode="External"/><Relationship Id="rId81" Type="http://schemas.openxmlformats.org/officeDocument/2006/relationships/hyperlink" Target="http://en.wikipedia.org/wiki/Rob_Rensenbrink" TargetMode="External"/><Relationship Id="rId86" Type="http://schemas.openxmlformats.org/officeDocument/2006/relationships/hyperlink" Target="http://en.wikipedia.org/wiki/Germany_national_football_team" TargetMode="External"/><Relationship Id="rId130" Type="http://schemas.openxmlformats.org/officeDocument/2006/relationships/hyperlink" Target="http://en.wikipedia.org/wiki/Treason" TargetMode="External"/><Relationship Id="rId135" Type="http://schemas.openxmlformats.org/officeDocument/2006/relationships/hyperlink" Target="http://en.wikipedia.org/wiki/Samuel_Johnson" TargetMode="External"/><Relationship Id="rId151" Type="http://schemas.openxmlformats.org/officeDocument/2006/relationships/hyperlink" Target="http://en.wikipedia.org/wiki/Pluteus" TargetMode="External"/><Relationship Id="rId156" Type="http://schemas.openxmlformats.org/officeDocument/2006/relationships/hyperlink" Target="http://en.wikipedia.org/wiki/Recreational_drug_use" TargetMode="External"/><Relationship Id="rId177" Type="http://schemas.openxmlformats.org/officeDocument/2006/relationships/hyperlink" Target="http://en.wikipedia.org/wiki/Richard_Alpert" TargetMode="External"/><Relationship Id="rId172" Type="http://schemas.openxmlformats.org/officeDocument/2006/relationships/hyperlink" Target="http://en.wikipedia.org/wiki/Psilocin" TargetMode="External"/><Relationship Id="rId193" Type="http://schemas.openxmlformats.org/officeDocument/2006/relationships/hyperlink" Target="http://en.wikipedia.org/wiki/Mar%C3%ADa_Sabina" TargetMode="External"/><Relationship Id="rId13" Type="http://schemas.openxmlformats.org/officeDocument/2006/relationships/hyperlink" Target="http://en.wikipedia.org/wiki/British_nobility" TargetMode="External"/><Relationship Id="rId18" Type="http://schemas.openxmlformats.org/officeDocument/2006/relationships/hyperlink" Target="http://en.wikipedia.org/wiki/Middle_class" TargetMode="External"/><Relationship Id="rId39" Type="http://schemas.openxmlformats.org/officeDocument/2006/relationships/hyperlink" Target="http://en.wikipedia.org/wiki/Thomas_Jenkins_(antiquary)" TargetMode="External"/><Relationship Id="rId109" Type="http://schemas.openxmlformats.org/officeDocument/2006/relationships/hyperlink" Target="http://en.wikipedia.org/wiki/Henry_VIII_of_England" TargetMode="External"/><Relationship Id="rId34" Type="http://schemas.openxmlformats.org/officeDocument/2006/relationships/hyperlink" Target="http://en.wikipedia.org/wiki/Grand_Tour" TargetMode="External"/><Relationship Id="rId50" Type="http://schemas.openxmlformats.org/officeDocument/2006/relationships/hyperlink" Target="http://en.wikipedia.org/wiki/Outfield" TargetMode="External"/><Relationship Id="rId55" Type="http://schemas.openxmlformats.org/officeDocument/2006/relationships/hyperlink" Target="http://en.wikipedia.org/wiki/1974_FIFA_World_Cup" TargetMode="External"/><Relationship Id="rId76" Type="http://schemas.openxmlformats.org/officeDocument/2006/relationships/hyperlink" Target="http://en.wikipedia.org/wiki/Algemeen_Dagblad" TargetMode="External"/><Relationship Id="rId97" Type="http://schemas.openxmlformats.org/officeDocument/2006/relationships/hyperlink" Target="http://en.wikipedia.org/wiki/Governance" TargetMode="External"/><Relationship Id="rId104" Type="http://schemas.openxmlformats.org/officeDocument/2006/relationships/hyperlink" Target="http://en.wikipedia.org/wiki/Sir_Thomas_More" TargetMode="External"/><Relationship Id="rId120" Type="http://schemas.openxmlformats.org/officeDocument/2006/relationships/hyperlink" Target="http://en.wikipedia.org/wiki/William_Tyndale" TargetMode="External"/><Relationship Id="rId125" Type="http://schemas.openxmlformats.org/officeDocument/2006/relationships/hyperlink" Target="http://en.wikipedia.org/wiki/Catholic_Church" TargetMode="External"/><Relationship Id="rId141" Type="http://schemas.openxmlformats.org/officeDocument/2006/relationships/hyperlink" Target="http://en.wikipedia.org/wiki/Genera" TargetMode="External"/><Relationship Id="rId146" Type="http://schemas.openxmlformats.org/officeDocument/2006/relationships/hyperlink" Target="http://en.wikipedia.org/wiki/Gerronema" TargetMode="External"/><Relationship Id="rId167" Type="http://schemas.openxmlformats.org/officeDocument/2006/relationships/hyperlink" Target="http://en.wikipedia.org/wiki/Magic_Mushrooms" TargetMode="External"/><Relationship Id="rId188" Type="http://schemas.openxmlformats.org/officeDocument/2006/relationships/hyperlink" Target="http://en.wikipedia.org/wiki/Nahua_peoples" TargetMode="External"/><Relationship Id="rId7" Type="http://schemas.openxmlformats.org/officeDocument/2006/relationships/hyperlink" Target="http://en.wikipedia.org/wiki/Upper_class" TargetMode="External"/><Relationship Id="rId71" Type="http://schemas.openxmlformats.org/officeDocument/2006/relationships/hyperlink" Target="http://en.wikipedia.org/wiki/Total_Football" TargetMode="External"/><Relationship Id="rId92" Type="http://schemas.openxmlformats.org/officeDocument/2006/relationships/hyperlink" Target="http://en.wikipedia.org/wiki/The_World_Bank" TargetMode="External"/><Relationship Id="rId162" Type="http://schemas.openxmlformats.org/officeDocument/2006/relationships/hyperlink" Target="http://en.wikipedia.org/wiki/FMRI" TargetMode="External"/><Relationship Id="rId183" Type="http://schemas.openxmlformats.org/officeDocument/2006/relationships/hyperlink" Target="http://en.wikipedia.org/wiki/Magic_Mushrooms" TargetMode="External"/><Relationship Id="rId2" Type="http://schemas.openxmlformats.org/officeDocument/2006/relationships/styles" Target="styles.xml"/><Relationship Id="rId29" Type="http://schemas.openxmlformats.org/officeDocument/2006/relationships/hyperlink" Target="http://en.wikipedia.org/wiki/Cicerone" TargetMode="External"/><Relationship Id="rId24" Type="http://schemas.openxmlformats.org/officeDocument/2006/relationships/hyperlink" Target="http://en.wikipedia.org/wiki/Commission_(art)" TargetMode="External"/><Relationship Id="rId40" Type="http://schemas.openxmlformats.org/officeDocument/2006/relationships/hyperlink" Target="http://en.wikipedia.org/wiki/Numismatics" TargetMode="External"/><Relationship Id="rId45" Type="http://schemas.openxmlformats.org/officeDocument/2006/relationships/hyperlink" Target="http://www.guardian.co.uk/business/taxavoidance" TargetMode="External"/><Relationship Id="rId66" Type="http://schemas.openxmlformats.org/officeDocument/2006/relationships/hyperlink" Target="http://en.wikipedia.org/wiki/Striker_%28football%29" TargetMode="External"/><Relationship Id="rId87" Type="http://schemas.openxmlformats.org/officeDocument/2006/relationships/hyperlink" Target="http://en.wikipedia.org/wiki/Total_Football" TargetMode="External"/><Relationship Id="rId110" Type="http://schemas.openxmlformats.org/officeDocument/2006/relationships/hyperlink" Target="http://en.wikipedia.org/wiki/Lord_Chancellor" TargetMode="External"/><Relationship Id="rId115" Type="http://schemas.openxmlformats.org/officeDocument/2006/relationships/hyperlink" Target="http://en.wikipedia.org/wiki/Pope_John_Paul_II" TargetMode="External"/><Relationship Id="rId131" Type="http://schemas.openxmlformats.org/officeDocument/2006/relationships/hyperlink" Target="http://en.wikipedia.org/wiki/Erasmus" TargetMode="External"/><Relationship Id="rId136" Type="http://schemas.openxmlformats.org/officeDocument/2006/relationships/hyperlink" Target="http://en.wikipedia.org/wiki/Hugh_Trevor-Roper" TargetMode="External"/><Relationship Id="rId157" Type="http://schemas.openxmlformats.org/officeDocument/2006/relationships/hyperlink" Target="http://en.wikipedia.org/wiki/Psychedelic_experience" TargetMode="External"/><Relationship Id="rId178" Type="http://schemas.openxmlformats.org/officeDocument/2006/relationships/hyperlink" Target="http://en.wikipedia.org/wiki/Harvard_Psilocybin_Project" TargetMode="External"/><Relationship Id="rId61" Type="http://schemas.openxmlformats.org/officeDocument/2006/relationships/hyperlink" Target="http://en.wikipedia.org/wiki/Rinus_Michels" TargetMode="External"/><Relationship Id="rId82" Type="http://schemas.openxmlformats.org/officeDocument/2006/relationships/hyperlink" Target="http://en.wikipedia.org/wiki/Belgium" TargetMode="External"/><Relationship Id="rId152" Type="http://schemas.openxmlformats.org/officeDocument/2006/relationships/hyperlink" Target="http://en.wikipedia.org/wiki/Psilocybe" TargetMode="External"/><Relationship Id="rId173" Type="http://schemas.openxmlformats.org/officeDocument/2006/relationships/hyperlink" Target="http://en.wikipedia.org/wiki/Magic_Mushrooms" TargetMode="External"/><Relationship Id="rId194" Type="http://schemas.openxmlformats.org/officeDocument/2006/relationships/fontTable" Target="fontTable.xml"/><Relationship Id="rId19" Type="http://schemas.openxmlformats.org/officeDocument/2006/relationships/hyperlink" Target="http://en.wikipedia.org/wiki/Thomas_Cook" TargetMode="External"/><Relationship Id="rId14" Type="http://schemas.openxmlformats.org/officeDocument/2006/relationships/hyperlink" Target="http://en.wikipedia.org/wiki/Landed_gentry" TargetMode="External"/><Relationship Id="rId30" Type="http://schemas.openxmlformats.org/officeDocument/2006/relationships/hyperlink" Target="http://en.wikipedia.org/wiki/Tour_guide" TargetMode="External"/><Relationship Id="rId35" Type="http://schemas.openxmlformats.org/officeDocument/2006/relationships/hyperlink" Target="http://en.wikipedia.org/wiki/Pilgrimage" TargetMode="External"/><Relationship Id="rId56" Type="http://schemas.openxmlformats.org/officeDocument/2006/relationships/hyperlink" Target="http://en.wikipedia.org/wiki/Rinus_Michels" TargetMode="External"/><Relationship Id="rId77" Type="http://schemas.openxmlformats.org/officeDocument/2006/relationships/hyperlink" Target="http://en.wikipedia.org/wiki/Total_Football" TargetMode="External"/><Relationship Id="rId100" Type="http://schemas.openxmlformats.org/officeDocument/2006/relationships/hyperlink" Target="http://en.wikipedia.org/wiki/The_World_Bank" TargetMode="External"/><Relationship Id="rId105" Type="http://schemas.openxmlformats.org/officeDocument/2006/relationships/hyperlink" Target="http://en.wikipedia.org/wiki/Sir_Thomas_More" TargetMode="External"/><Relationship Id="rId126" Type="http://schemas.openxmlformats.org/officeDocument/2006/relationships/hyperlink" Target="http://en.wikipedia.org/wiki/Supreme_Head_of_the_Church_of_England" TargetMode="External"/><Relationship Id="rId147" Type="http://schemas.openxmlformats.org/officeDocument/2006/relationships/hyperlink" Target="http://en.wikipedia.org/wiki/Gymnopilus" TargetMode="External"/><Relationship Id="rId168" Type="http://schemas.openxmlformats.org/officeDocument/2006/relationships/hyperlink" Target="http://en.wikipedia.org/wiki/Roger_Heim" TargetMode="External"/><Relationship Id="rId8" Type="http://schemas.openxmlformats.org/officeDocument/2006/relationships/hyperlink" Target="http://en.wikipedia.org/wiki/Europe" TargetMode="External"/><Relationship Id="rId51" Type="http://schemas.openxmlformats.org/officeDocument/2006/relationships/hyperlink" Target="http://en.wikipedia.org/wiki/Netherlands" TargetMode="External"/><Relationship Id="rId72" Type="http://schemas.openxmlformats.org/officeDocument/2006/relationships/hyperlink" Target="http://en.wikipedia.org/wiki/Total_Football" TargetMode="External"/><Relationship Id="rId93" Type="http://schemas.openxmlformats.org/officeDocument/2006/relationships/hyperlink" Target="http://en.wikipedia.org/wiki/Washington,_D.C." TargetMode="External"/><Relationship Id="rId98" Type="http://schemas.openxmlformats.org/officeDocument/2006/relationships/hyperlink" Target="http://en.wikipedia.org/wiki/The_World_Bank" TargetMode="External"/><Relationship Id="rId121" Type="http://schemas.openxmlformats.org/officeDocument/2006/relationships/hyperlink" Target="http://en.wikipedia.org/wiki/Church_of_England" TargetMode="External"/><Relationship Id="rId142" Type="http://schemas.openxmlformats.org/officeDocument/2006/relationships/hyperlink" Target="http://en.wikipedia.org/wiki/Agrocybe" TargetMode="External"/><Relationship Id="rId163" Type="http://schemas.openxmlformats.org/officeDocument/2006/relationships/hyperlink" Target="http://en.wikipedia.org/wiki/Magic_Mushrooms" TargetMode="External"/><Relationship Id="rId184" Type="http://schemas.openxmlformats.org/officeDocument/2006/relationships/hyperlink" Target="http://en.wikipedia.org/wiki/Entheogens" TargetMode="External"/><Relationship Id="rId189" Type="http://schemas.openxmlformats.org/officeDocument/2006/relationships/hyperlink" Target="http://en.wikipedia.org/wiki/Mixtecs" TargetMode="External"/><Relationship Id="rId3" Type="http://schemas.microsoft.com/office/2007/relationships/stylesWithEffects" Target="stylesWithEffects.xml"/><Relationship Id="rId25" Type="http://schemas.openxmlformats.org/officeDocument/2006/relationships/hyperlink" Target="http://frugaltraveler.blogs.nytimes.com/2008/09/05/lesons-from-the-frugal-grand-tour/index.html" TargetMode="External"/><Relationship Id="rId46" Type="http://schemas.openxmlformats.org/officeDocument/2006/relationships/hyperlink" Target="http://www.guardian.co.uk/world/europe-news" TargetMode="External"/><Relationship Id="rId67" Type="http://schemas.openxmlformats.org/officeDocument/2006/relationships/hyperlink" Target="http://en.wikipedia.org/wiki/Johan_Cruyff" TargetMode="External"/><Relationship Id="rId116" Type="http://schemas.openxmlformats.org/officeDocument/2006/relationships/hyperlink" Target="http://en.wikipedia.org/wiki/Patron_saint" TargetMode="External"/><Relationship Id="rId137" Type="http://schemas.openxmlformats.org/officeDocument/2006/relationships/hyperlink" Target="http://en.wikipedia.org/wiki/Fungus" TargetMode="External"/><Relationship Id="rId158" Type="http://schemas.openxmlformats.org/officeDocument/2006/relationships/hyperlink" Target="http://en.wikipedia.org/wiki/Imperial_College_London" TargetMode="External"/><Relationship Id="rId20" Type="http://schemas.openxmlformats.org/officeDocument/2006/relationships/hyperlink" Target="http://en.wikipedia.org/wiki/The_New_York_Times" TargetMode="External"/><Relationship Id="rId41" Type="http://schemas.openxmlformats.org/officeDocument/2006/relationships/hyperlink" Target="http://en.wikipedia.org/wiki/Pompeo_Batoni" TargetMode="External"/><Relationship Id="rId62" Type="http://schemas.openxmlformats.org/officeDocument/2006/relationships/hyperlink" Target="http://en.wikipedia.org/wiki/Dutch_language" TargetMode="External"/><Relationship Id="rId83" Type="http://schemas.openxmlformats.org/officeDocument/2006/relationships/hyperlink" Target="http://en.wikipedia.org/wiki/Argentina_national_football_team" TargetMode="External"/><Relationship Id="rId88" Type="http://schemas.openxmlformats.org/officeDocument/2006/relationships/hyperlink" Target="http://en.wikipedia.org/wiki/Berti_Vogts" TargetMode="External"/><Relationship Id="rId111" Type="http://schemas.openxmlformats.org/officeDocument/2006/relationships/hyperlink" Target="http://en.wikipedia.org/wiki/Sir_Thomas_More" TargetMode="External"/><Relationship Id="rId132" Type="http://schemas.openxmlformats.org/officeDocument/2006/relationships/hyperlink" Target="http://en.wikipedia.org/wiki/Sir_Thomas_More" TargetMode="External"/><Relationship Id="rId153" Type="http://schemas.openxmlformats.org/officeDocument/2006/relationships/hyperlink" Target="http://en.wikipedia.org/wiki/Prehistory" TargetMode="External"/><Relationship Id="rId174" Type="http://schemas.openxmlformats.org/officeDocument/2006/relationships/hyperlink" Target="http://en.wikipedia.org/wiki/Magic_Mushrooms" TargetMode="External"/><Relationship Id="rId179" Type="http://schemas.openxmlformats.org/officeDocument/2006/relationships/hyperlink" Target="http://en.wikipedia.org/wiki/Psychedelic_drug" TargetMode="External"/><Relationship Id="rId195" Type="http://schemas.openxmlformats.org/officeDocument/2006/relationships/theme" Target="theme/theme1.xml"/><Relationship Id="rId190" Type="http://schemas.openxmlformats.org/officeDocument/2006/relationships/hyperlink" Target="http://en.wikipedia.org/wiki/Mixe" TargetMode="External"/><Relationship Id="rId15" Type="http://schemas.openxmlformats.org/officeDocument/2006/relationships/hyperlink" Target="http://en.wikipedia.org/wiki/Protestantism" TargetMode="External"/><Relationship Id="rId36" Type="http://schemas.openxmlformats.org/officeDocument/2006/relationships/hyperlink" Target="http://en.wikipedia.org/wiki/Venice" TargetMode="External"/><Relationship Id="rId57" Type="http://schemas.openxmlformats.org/officeDocument/2006/relationships/hyperlink" Target="http://en.wikipedia.org/wiki/Attacker" TargetMode="External"/><Relationship Id="rId106" Type="http://schemas.openxmlformats.org/officeDocument/2006/relationships/hyperlink" Target="http://en.wikipedia.org/wiki/Social_philosopher" TargetMode="External"/><Relationship Id="rId127" Type="http://schemas.openxmlformats.org/officeDocument/2006/relationships/hyperlink" Target="http://en.wikipedia.org/wiki/Acts_of_Supremacy" TargetMode="External"/><Relationship Id="rId10" Type="http://schemas.openxmlformats.org/officeDocument/2006/relationships/hyperlink" Target="http://en.wikipedia.org/wiki/Rail_transport" TargetMode="External"/><Relationship Id="rId31" Type="http://schemas.openxmlformats.org/officeDocument/2006/relationships/hyperlink" Target="http://en.wikipedia.org/wiki/Tutor" TargetMode="External"/><Relationship Id="rId52" Type="http://schemas.openxmlformats.org/officeDocument/2006/relationships/hyperlink" Target="http://en.wikipedia.org/wiki/Football_club" TargetMode="External"/><Relationship Id="rId73" Type="http://schemas.openxmlformats.org/officeDocument/2006/relationships/hyperlink" Target="http://en.wikipedia.org/wiki/1972_European_Cup_Final" TargetMode="External"/><Relationship Id="rId78" Type="http://schemas.openxmlformats.org/officeDocument/2006/relationships/hyperlink" Target="http://en.wikipedia.org/wiki/1974_FIFA_World_Cup" TargetMode="External"/><Relationship Id="rId94" Type="http://schemas.openxmlformats.org/officeDocument/2006/relationships/hyperlink" Target="http://en.wikipedia.org/wiki/The_World_Bank" TargetMode="External"/><Relationship Id="rId99" Type="http://schemas.openxmlformats.org/officeDocument/2006/relationships/hyperlink" Target="http://en.wikipedia.org/wiki/Paul_Wolfowitz" TargetMode="External"/><Relationship Id="rId101" Type="http://schemas.openxmlformats.org/officeDocument/2006/relationships/hyperlink" Target="http://en.wikipedia.org/wiki/Washington,_D.C." TargetMode="External"/><Relationship Id="rId122" Type="http://schemas.openxmlformats.org/officeDocument/2006/relationships/hyperlink" Target="http://en.wikipedia.org/wiki/Sir_Thomas_More" TargetMode="External"/><Relationship Id="rId143" Type="http://schemas.openxmlformats.org/officeDocument/2006/relationships/hyperlink" Target="http://en.wikipedia.org/wiki/Conocybe" TargetMode="External"/><Relationship Id="rId148" Type="http://schemas.openxmlformats.org/officeDocument/2006/relationships/hyperlink" Target="http://en.wikipedia.org/wiki/Hypholoma" TargetMode="External"/><Relationship Id="rId164" Type="http://schemas.openxmlformats.org/officeDocument/2006/relationships/hyperlink" Target="http://en.wikipedia.org/wiki/R._Gordon_Wasson" TargetMode="External"/><Relationship Id="rId169" Type="http://schemas.openxmlformats.org/officeDocument/2006/relationships/hyperlink" Target="http://en.wikipedia.org/wiki/Magic_Mushrooms" TargetMode="External"/><Relationship Id="rId185" Type="http://schemas.openxmlformats.org/officeDocument/2006/relationships/hyperlink" Target="http://en.wikipedia.org/wiki/Terence_McKenna" TargetMode="External"/><Relationship Id="rId4" Type="http://schemas.openxmlformats.org/officeDocument/2006/relationships/settings" Target="settings.xml"/><Relationship Id="rId9" Type="http://schemas.openxmlformats.org/officeDocument/2006/relationships/hyperlink" Target="http://en.wikipedia.org/wiki/Norm_(sociology)" TargetMode="External"/><Relationship Id="rId180" Type="http://schemas.openxmlformats.org/officeDocument/2006/relationships/hyperlink" Target="http://en.wikipedia.org/wiki/Psychedelic_experience" TargetMode="External"/><Relationship Id="rId26" Type="http://schemas.openxmlformats.org/officeDocument/2006/relationships/hyperlink" Target="http://en.wikipedia.org/wiki/Classical_antiquity"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7</Pages>
  <Words>5946</Words>
  <Characters>32709</Characters>
  <Application>Microsoft Office Word</Application>
  <DocSecurity>0</DocSecurity>
  <Lines>272</Lines>
  <Paragraphs>77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38578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Alvarado</dc:creator>
  <cp:lastModifiedBy>Brian</cp:lastModifiedBy>
  <cp:revision>6</cp:revision>
  <cp:lastPrinted>2013-05-31T12:42:00Z</cp:lastPrinted>
  <dcterms:created xsi:type="dcterms:W3CDTF">2013-05-31T11:53:00Z</dcterms:created>
  <dcterms:modified xsi:type="dcterms:W3CDTF">2014-08-08T01:52:00Z</dcterms:modified>
</cp:coreProperties>
</file>