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388" w:rsidRPr="005E1388" w:rsidRDefault="005E1388" w:rsidP="005E1388">
      <w:pPr>
        <w:shd w:val="clear" w:color="auto" w:fill="FFFFFF"/>
        <w:spacing w:before="45" w:after="100" w:afterAutospacing="1" w:line="240" w:lineRule="auto"/>
        <w:outlineLvl w:val="0"/>
        <w:rPr>
          <w:rFonts w:ascii="Lucida Sans Unicode" w:eastAsia="Times New Roman" w:hAnsi="Lucida Sans Unicode" w:cs="Lucida Sans Unicode"/>
          <w:b/>
          <w:bCs/>
          <w:color w:val="006699"/>
          <w:kern w:val="36"/>
          <w:sz w:val="38"/>
          <w:szCs w:val="38"/>
          <w:lang w:val="en-US"/>
        </w:rPr>
      </w:pPr>
      <w:r w:rsidRPr="005E1388">
        <w:rPr>
          <w:rFonts w:ascii="Lucida Sans Unicode" w:eastAsia="Times New Roman" w:hAnsi="Lucida Sans Unicode" w:cs="Lucida Sans Unicode"/>
          <w:b/>
          <w:bCs/>
          <w:color w:val="006699"/>
          <w:kern w:val="36"/>
          <w:sz w:val="38"/>
          <w:szCs w:val="38"/>
          <w:lang w:val="en-US"/>
        </w:rPr>
        <w:t>Adjective Order</w:t>
      </w:r>
    </w:p>
    <w:p w:rsidR="005E1388" w:rsidRPr="005E1388" w:rsidRDefault="005E1388" w:rsidP="005E1388">
      <w:pPr>
        <w:shd w:val="clear" w:color="auto" w:fill="FFFFFF"/>
        <w:spacing w:before="100" w:beforeAutospacing="1" w:after="100" w:afterAutospacing="1" w:line="240" w:lineRule="auto"/>
        <w:outlineLvl w:val="1"/>
        <w:rPr>
          <w:rFonts w:ascii="Lucida Sans Unicode" w:eastAsia="Times New Roman" w:hAnsi="Lucida Sans Unicode" w:cs="Lucida Sans Unicode"/>
          <w:b/>
          <w:bCs/>
          <w:color w:val="333333"/>
          <w:sz w:val="31"/>
          <w:szCs w:val="31"/>
          <w:lang w:val="en-US"/>
        </w:rPr>
      </w:pPr>
      <w:r w:rsidRPr="005E1388">
        <w:rPr>
          <w:rFonts w:ascii="Lucida Sans Unicode" w:eastAsia="Times New Roman" w:hAnsi="Lucida Sans Unicode" w:cs="Lucida Sans Unicode"/>
          <w:b/>
          <w:bCs/>
          <w:color w:val="333333"/>
          <w:sz w:val="31"/>
          <w:szCs w:val="31"/>
          <w:lang w:val="en-US"/>
        </w:rPr>
        <w:t>Introduction</w:t>
      </w:r>
    </w:p>
    <w:p w:rsidR="005E1388" w:rsidRPr="005E1388" w:rsidRDefault="005E1388" w:rsidP="005E1388">
      <w:pPr>
        <w:shd w:val="clear" w:color="auto" w:fill="FFFFFF"/>
        <w:spacing w:before="100" w:beforeAutospacing="1" w:after="100" w:afterAutospacing="1" w:line="302" w:lineRule="atLeast"/>
        <w:rPr>
          <w:rFonts w:ascii="Lucida Sans Unicode" w:eastAsia="Times New Roman" w:hAnsi="Lucida Sans Unicode" w:cs="Lucida Sans Unicode"/>
          <w:color w:val="000000"/>
          <w:sz w:val="21"/>
          <w:szCs w:val="21"/>
          <w:lang w:val="en-US"/>
        </w:rPr>
      </w:pPr>
      <w:r w:rsidRPr="005E1388">
        <w:rPr>
          <w:rFonts w:ascii="Lucida Sans Unicode" w:eastAsia="Times New Roman" w:hAnsi="Lucida Sans Unicode" w:cs="Lucida Sans Unicode"/>
          <w:color w:val="000000"/>
          <w:sz w:val="21"/>
          <w:szCs w:val="21"/>
          <w:lang w:val="en-US"/>
        </w:rPr>
        <w:t>In English, it is common to use more than one adjective before a noun — for example, “He's a silly young fool,” or “She's a smart, energetic woman.” When you use more than one adjective, you have to put them in the right order, according to type. This page will explain the different types of adjectives and the correct order for them.</w:t>
      </w:r>
    </w:p>
    <w:p w:rsidR="005E1388" w:rsidRPr="005E1388" w:rsidRDefault="005E1388" w:rsidP="005E1388">
      <w:pPr>
        <w:shd w:val="clear" w:color="auto" w:fill="FFFFFF"/>
        <w:spacing w:before="100" w:beforeAutospacing="1" w:after="100" w:afterAutospacing="1" w:line="240" w:lineRule="auto"/>
        <w:outlineLvl w:val="2"/>
        <w:rPr>
          <w:rFonts w:ascii="Lucida Sans Unicode" w:eastAsia="Times New Roman" w:hAnsi="Lucida Sans Unicode" w:cs="Lucida Sans Unicode"/>
          <w:b/>
          <w:bCs/>
          <w:color w:val="660000"/>
          <w:sz w:val="29"/>
          <w:szCs w:val="29"/>
          <w:lang w:val="en-US"/>
        </w:rPr>
      </w:pPr>
      <w:r w:rsidRPr="005E1388">
        <w:rPr>
          <w:rFonts w:ascii="Lucida Sans Unicode" w:eastAsia="Times New Roman" w:hAnsi="Lucida Sans Unicode" w:cs="Lucida Sans Unicode"/>
          <w:b/>
          <w:bCs/>
          <w:color w:val="660000"/>
          <w:sz w:val="29"/>
          <w:szCs w:val="29"/>
          <w:lang w:val="en-US"/>
        </w:rPr>
        <w:t>1. The basic types of adjectives</w:t>
      </w:r>
    </w:p>
    <w:tbl>
      <w:tblPr>
        <w:tblW w:w="0" w:type="auto"/>
        <w:tblCellMar>
          <w:top w:w="15" w:type="dxa"/>
          <w:left w:w="15" w:type="dxa"/>
          <w:bottom w:w="15" w:type="dxa"/>
          <w:right w:w="15" w:type="dxa"/>
        </w:tblCellMar>
        <w:tblLook w:val="04A0" w:firstRow="1" w:lastRow="0" w:firstColumn="1" w:lastColumn="0" w:noHBand="0" w:noVBand="1"/>
      </w:tblPr>
      <w:tblGrid>
        <w:gridCol w:w="1347"/>
        <w:gridCol w:w="11988"/>
      </w:tblGrid>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F5F5F5"/>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Opinion</w:t>
            </w:r>
          </w:p>
        </w:tc>
        <w:tc>
          <w:tcPr>
            <w:tcW w:w="0" w:type="auto"/>
            <w:tcBorders>
              <w:top w:val="single" w:sz="6" w:space="0" w:color="FFFFFF"/>
              <w:left w:val="single" w:sz="6" w:space="0" w:color="FFFFFF"/>
              <w:bottom w:val="single" w:sz="6" w:space="0" w:color="FFFFFF"/>
              <w:right w:val="single" w:sz="12" w:space="0" w:color="FFFFFF"/>
            </w:tcBorders>
            <w:shd w:val="clear" w:color="auto" w:fill="F5F5F5"/>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An </w:t>
            </w:r>
            <w:r w:rsidRPr="005E1388">
              <w:rPr>
                <w:rFonts w:ascii="Lucida Sans Unicode" w:eastAsia="Times New Roman" w:hAnsi="Lucida Sans Unicode" w:cs="Lucida Sans Unicode"/>
                <w:b/>
                <w:bCs/>
                <w:sz w:val="24"/>
                <w:szCs w:val="24"/>
                <w:lang w:val="en-US"/>
              </w:rPr>
              <w:t>opinion</w:t>
            </w:r>
            <w:r w:rsidRPr="005E1388">
              <w:rPr>
                <w:rFonts w:ascii="Lucida Sans Unicode" w:eastAsia="Times New Roman" w:hAnsi="Lucida Sans Unicode" w:cs="Lucida Sans Unicode"/>
                <w:sz w:val="24"/>
                <w:szCs w:val="24"/>
                <w:lang w:val="en-US"/>
              </w:rPr>
              <w:t> adjective explains what you think about something (other people may not agree with you).</w:t>
            </w:r>
            <w:r w:rsidRPr="005E1388">
              <w:rPr>
                <w:rFonts w:ascii="Lucida Sans Unicode" w:eastAsia="Times New Roman" w:hAnsi="Lucida Sans Unicode" w:cs="Lucida Sans Unicode"/>
                <w:sz w:val="24"/>
                <w:szCs w:val="24"/>
                <w:lang w:val="en-US"/>
              </w:rPr>
              <w:br/>
              <w:t>For example: silly, beautiful, horrible, difficult</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EEEEEE"/>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Size</w:t>
            </w:r>
          </w:p>
        </w:tc>
        <w:tc>
          <w:tcPr>
            <w:tcW w:w="0" w:type="auto"/>
            <w:tcBorders>
              <w:top w:val="single" w:sz="6" w:space="0" w:color="FFFFFF"/>
              <w:left w:val="single" w:sz="6" w:space="0" w:color="FFFFFF"/>
              <w:bottom w:val="single" w:sz="6" w:space="0" w:color="FFFFFF"/>
              <w:right w:val="single" w:sz="12" w:space="0" w:color="FFFFFF"/>
            </w:tcBorders>
            <w:shd w:val="clear" w:color="auto" w:fill="EEEEEE"/>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 </w:t>
            </w:r>
            <w:r w:rsidRPr="005E1388">
              <w:rPr>
                <w:rFonts w:ascii="Lucida Sans Unicode" w:eastAsia="Times New Roman" w:hAnsi="Lucida Sans Unicode" w:cs="Lucida Sans Unicode"/>
                <w:b/>
                <w:bCs/>
                <w:sz w:val="24"/>
                <w:szCs w:val="24"/>
                <w:lang w:val="en-US"/>
              </w:rPr>
              <w:t>size</w:t>
            </w:r>
            <w:r w:rsidRPr="005E1388">
              <w:rPr>
                <w:rFonts w:ascii="Lucida Sans Unicode" w:eastAsia="Times New Roman" w:hAnsi="Lucida Sans Unicode" w:cs="Lucida Sans Unicode"/>
                <w:sz w:val="24"/>
                <w:szCs w:val="24"/>
                <w:lang w:val="en-US"/>
              </w:rPr>
              <w:t> adjective, of course, tells you how big or small something is.</w:t>
            </w:r>
            <w:r w:rsidRPr="005E1388">
              <w:rPr>
                <w:rFonts w:ascii="Lucida Sans Unicode" w:eastAsia="Times New Roman" w:hAnsi="Lucida Sans Unicode" w:cs="Lucida Sans Unicode"/>
                <w:sz w:val="24"/>
                <w:szCs w:val="24"/>
                <w:lang w:val="en-US"/>
              </w:rPr>
              <w:br/>
              <w:t>For example: large, tiny, enormous, little</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F5F5F5"/>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Age</w:t>
            </w:r>
          </w:p>
        </w:tc>
        <w:tc>
          <w:tcPr>
            <w:tcW w:w="0" w:type="auto"/>
            <w:tcBorders>
              <w:top w:val="single" w:sz="6" w:space="0" w:color="FFFFFF"/>
              <w:left w:val="single" w:sz="6" w:space="0" w:color="FFFFFF"/>
              <w:bottom w:val="single" w:sz="6" w:space="0" w:color="FFFFFF"/>
              <w:right w:val="single" w:sz="12" w:space="0" w:color="FFFFFF"/>
            </w:tcBorders>
            <w:shd w:val="clear" w:color="auto" w:fill="F5F5F5"/>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An </w:t>
            </w:r>
            <w:r w:rsidRPr="005E1388">
              <w:rPr>
                <w:rFonts w:ascii="Lucida Sans Unicode" w:eastAsia="Times New Roman" w:hAnsi="Lucida Sans Unicode" w:cs="Lucida Sans Unicode"/>
                <w:b/>
                <w:bCs/>
                <w:sz w:val="24"/>
                <w:szCs w:val="24"/>
                <w:lang w:val="en-US"/>
              </w:rPr>
              <w:t>age</w:t>
            </w:r>
            <w:r w:rsidRPr="005E1388">
              <w:rPr>
                <w:rFonts w:ascii="Lucida Sans Unicode" w:eastAsia="Times New Roman" w:hAnsi="Lucida Sans Unicode" w:cs="Lucida Sans Unicode"/>
                <w:sz w:val="24"/>
                <w:szCs w:val="24"/>
                <w:lang w:val="en-US"/>
              </w:rPr>
              <w:t> adjective tells you how young or old something or someone is.</w:t>
            </w:r>
            <w:r w:rsidRPr="005E1388">
              <w:rPr>
                <w:rFonts w:ascii="Lucida Sans Unicode" w:eastAsia="Times New Roman" w:hAnsi="Lucida Sans Unicode" w:cs="Lucida Sans Unicode"/>
                <w:sz w:val="24"/>
                <w:szCs w:val="24"/>
                <w:lang w:val="en-US"/>
              </w:rPr>
              <w:br/>
              <w:t>For example: ancient, new, young, old</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EEEEEE"/>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Shape</w:t>
            </w:r>
          </w:p>
        </w:tc>
        <w:tc>
          <w:tcPr>
            <w:tcW w:w="0" w:type="auto"/>
            <w:tcBorders>
              <w:top w:val="single" w:sz="6" w:space="0" w:color="FFFFFF"/>
              <w:left w:val="single" w:sz="6" w:space="0" w:color="FFFFFF"/>
              <w:bottom w:val="single" w:sz="6" w:space="0" w:color="FFFFFF"/>
              <w:right w:val="single" w:sz="12" w:space="0" w:color="FFFFFF"/>
            </w:tcBorders>
            <w:shd w:val="clear" w:color="auto" w:fill="EEEEEE"/>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 </w:t>
            </w:r>
            <w:r w:rsidRPr="005E1388">
              <w:rPr>
                <w:rFonts w:ascii="Lucida Sans Unicode" w:eastAsia="Times New Roman" w:hAnsi="Lucida Sans Unicode" w:cs="Lucida Sans Unicode"/>
                <w:b/>
                <w:bCs/>
                <w:sz w:val="24"/>
                <w:szCs w:val="24"/>
                <w:lang w:val="en-US"/>
              </w:rPr>
              <w:t>shape</w:t>
            </w:r>
            <w:r w:rsidRPr="005E1388">
              <w:rPr>
                <w:rFonts w:ascii="Lucida Sans Unicode" w:eastAsia="Times New Roman" w:hAnsi="Lucida Sans Unicode" w:cs="Lucida Sans Unicode"/>
                <w:sz w:val="24"/>
                <w:szCs w:val="24"/>
                <w:lang w:val="en-US"/>
              </w:rPr>
              <w:t> adjective describes the shape of something.</w:t>
            </w:r>
            <w:r w:rsidRPr="005E1388">
              <w:rPr>
                <w:rFonts w:ascii="Lucida Sans Unicode" w:eastAsia="Times New Roman" w:hAnsi="Lucida Sans Unicode" w:cs="Lucida Sans Unicode"/>
                <w:sz w:val="24"/>
                <w:szCs w:val="24"/>
                <w:lang w:val="en-US"/>
              </w:rPr>
              <w:br/>
              <w:t>For example: square, round, flat, rectangular</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F5F5F5"/>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proofErr w:type="spellStart"/>
            <w:r w:rsidRPr="005E1388">
              <w:rPr>
                <w:rFonts w:ascii="Lucida Sans Unicode" w:eastAsia="Times New Roman" w:hAnsi="Lucida Sans Unicode" w:cs="Lucida Sans Unicode"/>
                <w:b/>
                <w:bCs/>
                <w:sz w:val="23"/>
                <w:szCs w:val="23"/>
                <w:lang w:val="en-US"/>
              </w:rPr>
              <w:t>Colour</w:t>
            </w:r>
            <w:proofErr w:type="spellEnd"/>
          </w:p>
        </w:tc>
        <w:tc>
          <w:tcPr>
            <w:tcW w:w="0" w:type="auto"/>
            <w:tcBorders>
              <w:top w:val="single" w:sz="6" w:space="0" w:color="FFFFFF"/>
              <w:left w:val="single" w:sz="6" w:space="0" w:color="FFFFFF"/>
              <w:bottom w:val="single" w:sz="6" w:space="0" w:color="FFFFFF"/>
              <w:right w:val="single" w:sz="12" w:space="0" w:color="FFFFFF"/>
            </w:tcBorders>
            <w:shd w:val="clear" w:color="auto" w:fill="F5F5F5"/>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 </w:t>
            </w:r>
            <w:proofErr w:type="spellStart"/>
            <w:r w:rsidRPr="005E1388">
              <w:rPr>
                <w:rFonts w:ascii="Lucida Sans Unicode" w:eastAsia="Times New Roman" w:hAnsi="Lucida Sans Unicode" w:cs="Lucida Sans Unicode"/>
                <w:b/>
                <w:bCs/>
                <w:sz w:val="24"/>
                <w:szCs w:val="24"/>
                <w:lang w:val="en-US"/>
              </w:rPr>
              <w:t>colour</w:t>
            </w:r>
            <w:proofErr w:type="spellEnd"/>
            <w:r w:rsidRPr="005E1388">
              <w:rPr>
                <w:rFonts w:ascii="Lucida Sans Unicode" w:eastAsia="Times New Roman" w:hAnsi="Lucida Sans Unicode" w:cs="Lucida Sans Unicode"/>
                <w:sz w:val="24"/>
                <w:szCs w:val="24"/>
                <w:lang w:val="en-US"/>
              </w:rPr>
              <w:t xml:space="preserve"> adjective, of course, describes the </w:t>
            </w:r>
            <w:proofErr w:type="spellStart"/>
            <w:r w:rsidRPr="005E1388">
              <w:rPr>
                <w:rFonts w:ascii="Lucida Sans Unicode" w:eastAsia="Times New Roman" w:hAnsi="Lucida Sans Unicode" w:cs="Lucida Sans Unicode"/>
                <w:sz w:val="24"/>
                <w:szCs w:val="24"/>
                <w:lang w:val="en-US"/>
              </w:rPr>
              <w:t>colour</w:t>
            </w:r>
            <w:proofErr w:type="spellEnd"/>
            <w:r w:rsidRPr="005E1388">
              <w:rPr>
                <w:rFonts w:ascii="Lucida Sans Unicode" w:eastAsia="Times New Roman" w:hAnsi="Lucida Sans Unicode" w:cs="Lucida Sans Unicode"/>
                <w:sz w:val="24"/>
                <w:szCs w:val="24"/>
                <w:lang w:val="en-US"/>
              </w:rPr>
              <w:t xml:space="preserve"> of something.</w:t>
            </w:r>
            <w:r w:rsidRPr="005E1388">
              <w:rPr>
                <w:rFonts w:ascii="Lucida Sans Unicode" w:eastAsia="Times New Roman" w:hAnsi="Lucida Sans Unicode" w:cs="Lucida Sans Unicode"/>
                <w:sz w:val="24"/>
                <w:szCs w:val="24"/>
                <w:lang w:val="en-US"/>
              </w:rPr>
              <w:br/>
              <w:t>For example: blue, pink, reddish, grey</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EEEEEE"/>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lastRenderedPageBreak/>
              <w:t>Origin</w:t>
            </w:r>
          </w:p>
        </w:tc>
        <w:tc>
          <w:tcPr>
            <w:tcW w:w="0" w:type="auto"/>
            <w:tcBorders>
              <w:top w:val="single" w:sz="6" w:space="0" w:color="FFFFFF"/>
              <w:left w:val="single" w:sz="6" w:space="0" w:color="FFFFFF"/>
              <w:bottom w:val="single" w:sz="6" w:space="0" w:color="FFFFFF"/>
              <w:right w:val="single" w:sz="12" w:space="0" w:color="FFFFFF"/>
            </w:tcBorders>
            <w:shd w:val="clear" w:color="auto" w:fill="EEEEEE"/>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An </w:t>
            </w:r>
            <w:r w:rsidRPr="005E1388">
              <w:rPr>
                <w:rFonts w:ascii="Lucida Sans Unicode" w:eastAsia="Times New Roman" w:hAnsi="Lucida Sans Unicode" w:cs="Lucida Sans Unicode"/>
                <w:b/>
                <w:bCs/>
                <w:sz w:val="24"/>
                <w:szCs w:val="24"/>
                <w:lang w:val="en-US"/>
              </w:rPr>
              <w:t>origin</w:t>
            </w:r>
            <w:r w:rsidRPr="005E1388">
              <w:rPr>
                <w:rFonts w:ascii="Lucida Sans Unicode" w:eastAsia="Times New Roman" w:hAnsi="Lucida Sans Unicode" w:cs="Lucida Sans Unicode"/>
                <w:sz w:val="24"/>
                <w:szCs w:val="24"/>
                <w:lang w:val="en-US"/>
              </w:rPr>
              <w:t> adjective describes where something comes from.</w:t>
            </w:r>
            <w:r w:rsidRPr="005E1388">
              <w:rPr>
                <w:rFonts w:ascii="Lucida Sans Unicode" w:eastAsia="Times New Roman" w:hAnsi="Lucida Sans Unicode" w:cs="Lucida Sans Unicode"/>
                <w:sz w:val="24"/>
                <w:szCs w:val="24"/>
                <w:lang w:val="en-US"/>
              </w:rPr>
              <w:br/>
              <w:t>For example: French, lunar, American, eastern, Greek</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F5F5F5"/>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Material</w:t>
            </w:r>
          </w:p>
        </w:tc>
        <w:tc>
          <w:tcPr>
            <w:tcW w:w="0" w:type="auto"/>
            <w:tcBorders>
              <w:top w:val="single" w:sz="6" w:space="0" w:color="FFFFFF"/>
              <w:left w:val="single" w:sz="6" w:space="0" w:color="FFFFFF"/>
              <w:bottom w:val="single" w:sz="6" w:space="0" w:color="FFFFFF"/>
              <w:right w:val="single" w:sz="12" w:space="0" w:color="FFFFFF"/>
            </w:tcBorders>
            <w:shd w:val="clear" w:color="auto" w:fill="F5F5F5"/>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 </w:t>
            </w:r>
            <w:r w:rsidRPr="005E1388">
              <w:rPr>
                <w:rFonts w:ascii="Lucida Sans Unicode" w:eastAsia="Times New Roman" w:hAnsi="Lucida Sans Unicode" w:cs="Lucida Sans Unicode"/>
                <w:b/>
                <w:bCs/>
                <w:sz w:val="24"/>
                <w:szCs w:val="24"/>
                <w:lang w:val="en-US"/>
              </w:rPr>
              <w:t>material</w:t>
            </w:r>
            <w:r w:rsidRPr="005E1388">
              <w:rPr>
                <w:rFonts w:ascii="Lucida Sans Unicode" w:eastAsia="Times New Roman" w:hAnsi="Lucida Sans Unicode" w:cs="Lucida Sans Unicode"/>
                <w:sz w:val="24"/>
                <w:szCs w:val="24"/>
                <w:lang w:val="en-US"/>
              </w:rPr>
              <w:t xml:space="preserve"> adjective describes what something </w:t>
            </w:r>
            <w:proofErr w:type="gramStart"/>
            <w:r w:rsidRPr="005E1388">
              <w:rPr>
                <w:rFonts w:ascii="Lucida Sans Unicode" w:eastAsia="Times New Roman" w:hAnsi="Lucida Sans Unicode" w:cs="Lucida Sans Unicode"/>
                <w:sz w:val="24"/>
                <w:szCs w:val="24"/>
                <w:lang w:val="en-US"/>
              </w:rPr>
              <w:t>is made from</w:t>
            </w:r>
            <w:proofErr w:type="gramEnd"/>
            <w:r w:rsidRPr="005E1388">
              <w:rPr>
                <w:rFonts w:ascii="Lucida Sans Unicode" w:eastAsia="Times New Roman" w:hAnsi="Lucida Sans Unicode" w:cs="Lucida Sans Unicode"/>
                <w:sz w:val="24"/>
                <w:szCs w:val="24"/>
                <w:lang w:val="en-US"/>
              </w:rPr>
              <w:t>.</w:t>
            </w:r>
            <w:r w:rsidRPr="005E1388">
              <w:rPr>
                <w:rFonts w:ascii="Lucida Sans Unicode" w:eastAsia="Times New Roman" w:hAnsi="Lucida Sans Unicode" w:cs="Lucida Sans Unicode"/>
                <w:sz w:val="24"/>
                <w:szCs w:val="24"/>
                <w:lang w:val="en-US"/>
              </w:rPr>
              <w:br/>
              <w:t>For example: wooden, metal, cotton, paper</w:t>
            </w:r>
          </w:p>
        </w:tc>
      </w:tr>
      <w:tr w:rsidR="005E1388" w:rsidRPr="005E1388" w:rsidTr="005E1388">
        <w:tc>
          <w:tcPr>
            <w:tcW w:w="0" w:type="auto"/>
            <w:tcBorders>
              <w:top w:val="single" w:sz="6" w:space="0" w:color="FFFFFF"/>
              <w:left w:val="single" w:sz="6" w:space="0" w:color="FFFFFF"/>
              <w:bottom w:val="single" w:sz="6" w:space="0" w:color="FFFFFF"/>
              <w:right w:val="single" w:sz="12" w:space="0" w:color="006699"/>
            </w:tcBorders>
            <w:shd w:val="clear" w:color="auto" w:fill="EEEEEE"/>
            <w:tcMar>
              <w:top w:w="150" w:type="dxa"/>
              <w:left w:w="225" w:type="dxa"/>
              <w:bottom w:w="150" w:type="dxa"/>
              <w:right w:w="225"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Purpose</w:t>
            </w:r>
          </w:p>
        </w:tc>
        <w:tc>
          <w:tcPr>
            <w:tcW w:w="0" w:type="auto"/>
            <w:tcBorders>
              <w:top w:val="single" w:sz="6" w:space="0" w:color="FFFFFF"/>
              <w:left w:val="single" w:sz="6" w:space="0" w:color="FFFFFF"/>
              <w:bottom w:val="single" w:sz="6" w:space="0" w:color="FFFFFF"/>
              <w:right w:val="single" w:sz="12" w:space="0" w:color="FFFFFF"/>
            </w:tcBorders>
            <w:shd w:val="clear" w:color="auto" w:fill="EEEEEE"/>
            <w:tcMar>
              <w:top w:w="150" w:type="dxa"/>
              <w:left w:w="150" w:type="dxa"/>
              <w:bottom w:w="150" w:type="dxa"/>
              <w:right w:w="15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 </w:t>
            </w:r>
            <w:r w:rsidRPr="005E1388">
              <w:rPr>
                <w:rFonts w:ascii="Lucida Sans Unicode" w:eastAsia="Times New Roman" w:hAnsi="Lucida Sans Unicode" w:cs="Lucida Sans Unicode"/>
                <w:b/>
                <w:bCs/>
                <w:sz w:val="24"/>
                <w:szCs w:val="24"/>
                <w:lang w:val="en-US"/>
              </w:rPr>
              <w:t>purpose</w:t>
            </w:r>
            <w:r w:rsidRPr="005E1388">
              <w:rPr>
                <w:rFonts w:ascii="Lucida Sans Unicode" w:eastAsia="Times New Roman" w:hAnsi="Lucida Sans Unicode" w:cs="Lucida Sans Unicode"/>
                <w:sz w:val="24"/>
                <w:szCs w:val="24"/>
                <w:lang w:val="en-US"/>
              </w:rPr>
              <w:t xml:space="preserve"> adjective describes what something </w:t>
            </w:r>
            <w:proofErr w:type="gramStart"/>
            <w:r w:rsidRPr="005E1388">
              <w:rPr>
                <w:rFonts w:ascii="Lucida Sans Unicode" w:eastAsia="Times New Roman" w:hAnsi="Lucida Sans Unicode" w:cs="Lucida Sans Unicode"/>
                <w:sz w:val="24"/>
                <w:szCs w:val="24"/>
                <w:lang w:val="en-US"/>
              </w:rPr>
              <w:t>is used</w:t>
            </w:r>
            <w:proofErr w:type="gramEnd"/>
            <w:r w:rsidRPr="005E1388">
              <w:rPr>
                <w:rFonts w:ascii="Lucida Sans Unicode" w:eastAsia="Times New Roman" w:hAnsi="Lucida Sans Unicode" w:cs="Lucida Sans Unicode"/>
                <w:sz w:val="24"/>
                <w:szCs w:val="24"/>
                <w:lang w:val="en-US"/>
              </w:rPr>
              <w:t xml:space="preserve"> for. These adjectives often end with “-</w:t>
            </w:r>
            <w:proofErr w:type="spellStart"/>
            <w:r w:rsidRPr="005E1388">
              <w:rPr>
                <w:rFonts w:ascii="Lucida Sans Unicode" w:eastAsia="Times New Roman" w:hAnsi="Lucida Sans Unicode" w:cs="Lucida Sans Unicode"/>
                <w:sz w:val="24"/>
                <w:szCs w:val="24"/>
                <w:lang w:val="en-US"/>
              </w:rPr>
              <w:t>ing</w:t>
            </w:r>
            <w:proofErr w:type="spellEnd"/>
            <w:r w:rsidRPr="005E1388">
              <w:rPr>
                <w:rFonts w:ascii="Lucida Sans Unicode" w:eastAsia="Times New Roman" w:hAnsi="Lucida Sans Unicode" w:cs="Lucida Sans Unicode"/>
                <w:sz w:val="24"/>
                <w:szCs w:val="24"/>
                <w:lang w:val="en-US"/>
              </w:rPr>
              <w:t>”.</w:t>
            </w:r>
            <w:r w:rsidRPr="005E1388">
              <w:rPr>
                <w:rFonts w:ascii="Lucida Sans Unicode" w:eastAsia="Times New Roman" w:hAnsi="Lucida Sans Unicode" w:cs="Lucida Sans Unicode"/>
                <w:sz w:val="24"/>
                <w:szCs w:val="24"/>
                <w:lang w:val="en-US"/>
              </w:rPr>
              <w:br/>
              <w:t>For example: sleeping (as in “sleeping bag”), roasting (as in “roasting tin”)</w:t>
            </w:r>
          </w:p>
        </w:tc>
      </w:tr>
    </w:tbl>
    <w:p w:rsidR="005E1388" w:rsidRPr="005E1388" w:rsidRDefault="005E1388" w:rsidP="005E1388">
      <w:pPr>
        <w:shd w:val="clear" w:color="auto" w:fill="FFFFFF"/>
        <w:spacing w:before="100" w:beforeAutospacing="1" w:after="100" w:afterAutospacing="1" w:line="240" w:lineRule="auto"/>
        <w:outlineLvl w:val="2"/>
        <w:rPr>
          <w:rFonts w:ascii="Lucida Sans Unicode" w:eastAsia="Times New Roman" w:hAnsi="Lucida Sans Unicode" w:cs="Lucida Sans Unicode"/>
          <w:b/>
          <w:bCs/>
          <w:color w:val="660000"/>
          <w:sz w:val="29"/>
          <w:szCs w:val="29"/>
          <w:lang w:val="en-US"/>
        </w:rPr>
      </w:pPr>
      <w:r w:rsidRPr="005E1388">
        <w:rPr>
          <w:rFonts w:ascii="Lucida Sans Unicode" w:eastAsia="Times New Roman" w:hAnsi="Lucida Sans Unicode" w:cs="Lucida Sans Unicode"/>
          <w:b/>
          <w:bCs/>
          <w:color w:val="660000"/>
          <w:sz w:val="29"/>
          <w:szCs w:val="29"/>
          <w:lang w:val="en-US"/>
        </w:rPr>
        <w:t>2. Some examples of adjective order</w:t>
      </w:r>
    </w:p>
    <w:tbl>
      <w:tblPr>
        <w:tblW w:w="0" w:type="auto"/>
        <w:tblCellMar>
          <w:top w:w="15" w:type="dxa"/>
          <w:left w:w="15" w:type="dxa"/>
          <w:bottom w:w="15" w:type="dxa"/>
          <w:right w:w="15" w:type="dxa"/>
        </w:tblCellMar>
        <w:tblLook w:val="04A0" w:firstRow="1" w:lastRow="0" w:firstColumn="1" w:lastColumn="0" w:noHBand="0" w:noVBand="1"/>
      </w:tblPr>
      <w:tblGrid>
        <w:gridCol w:w="553"/>
        <w:gridCol w:w="1304"/>
        <w:gridCol w:w="1038"/>
        <w:gridCol w:w="1141"/>
        <w:gridCol w:w="1115"/>
        <w:gridCol w:w="1166"/>
        <w:gridCol w:w="1259"/>
        <w:gridCol w:w="1315"/>
        <w:gridCol w:w="1399"/>
        <w:gridCol w:w="973"/>
      </w:tblGrid>
      <w:tr w:rsidR="005E1388" w:rsidRPr="005E1388" w:rsidTr="005E1388">
        <w:trPr>
          <w:tblHeader/>
        </w:trPr>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 </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Opinion</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Size</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Age</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Shape</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proofErr w:type="spellStart"/>
            <w:r w:rsidRPr="005E1388">
              <w:rPr>
                <w:rFonts w:ascii="Lucida Sans Unicode" w:eastAsia="Times New Roman" w:hAnsi="Lucida Sans Unicode" w:cs="Lucida Sans Unicode"/>
                <w:b/>
                <w:bCs/>
                <w:sz w:val="23"/>
                <w:szCs w:val="23"/>
                <w:lang w:val="en-US"/>
              </w:rPr>
              <w:t>Colour</w:t>
            </w:r>
            <w:proofErr w:type="spellEnd"/>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Origin</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Material</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Purpose</w:t>
            </w:r>
          </w:p>
        </w:tc>
        <w:tc>
          <w:tcPr>
            <w:tcW w:w="0" w:type="auto"/>
            <w:tcBorders>
              <w:top w:val="single" w:sz="6" w:space="0" w:color="FFFFFF"/>
              <w:left w:val="single" w:sz="6" w:space="0" w:color="FFFFFF"/>
              <w:bottom w:val="single" w:sz="12" w:space="0" w:color="006699"/>
              <w:right w:val="single" w:sz="6" w:space="0" w:color="FFFFFF"/>
            </w:tcBorders>
            <w:tcMar>
              <w:top w:w="180" w:type="dxa"/>
              <w:left w:w="210" w:type="dxa"/>
              <w:bottom w:w="120" w:type="dxa"/>
              <w:right w:w="210" w:type="dxa"/>
            </w:tcMar>
            <w:vAlign w:val="center"/>
            <w:hideMark/>
          </w:tcPr>
          <w:p w:rsidR="005E1388" w:rsidRPr="005E1388" w:rsidRDefault="005E1388" w:rsidP="005E1388">
            <w:pPr>
              <w:spacing w:after="0" w:line="240" w:lineRule="auto"/>
              <w:rPr>
                <w:rFonts w:ascii="Lucida Sans Unicode" w:eastAsia="Times New Roman" w:hAnsi="Lucida Sans Unicode" w:cs="Lucida Sans Unicode"/>
                <w:b/>
                <w:bCs/>
                <w:sz w:val="23"/>
                <w:szCs w:val="23"/>
                <w:lang w:val="en-US"/>
              </w:rPr>
            </w:pPr>
            <w:r w:rsidRPr="005E1388">
              <w:rPr>
                <w:rFonts w:ascii="Lucida Sans Unicode" w:eastAsia="Times New Roman" w:hAnsi="Lucida Sans Unicode" w:cs="Lucida Sans Unicode"/>
                <w:b/>
                <w:bCs/>
                <w:sz w:val="23"/>
                <w:szCs w:val="23"/>
                <w:lang w:val="en-US"/>
              </w:rPr>
              <w:t> </w:t>
            </w:r>
          </w:p>
        </w:tc>
      </w:tr>
      <w:tr w:rsidR="005E1388" w:rsidRPr="005E1388" w:rsidTr="005E1388">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silly</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young</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English</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man</w:t>
            </w:r>
          </w:p>
        </w:tc>
      </w:tr>
      <w:tr w:rsidR="005E1388" w:rsidRPr="005E1388" w:rsidTr="005E1388">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huge</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round</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metal</w:t>
            </w: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bowl</w:t>
            </w:r>
          </w:p>
        </w:tc>
      </w:tr>
      <w:tr w:rsidR="005E1388" w:rsidRPr="005E1388" w:rsidTr="005E1388">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a</w:t>
            </w: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small</w:t>
            </w: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red</w:t>
            </w: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sleeping</w:t>
            </w:r>
          </w:p>
        </w:tc>
        <w:tc>
          <w:tcPr>
            <w:tcW w:w="0" w:type="auto"/>
            <w:tcBorders>
              <w:top w:val="single" w:sz="6" w:space="0" w:color="FFFFFF"/>
              <w:left w:val="single" w:sz="6" w:space="0" w:color="FFFFFF"/>
              <w:bottom w:val="single" w:sz="6" w:space="0" w:color="CCCCCC"/>
              <w:right w:val="single" w:sz="6" w:space="0" w:color="FFFFFF"/>
            </w:tcBorders>
            <w:shd w:val="clear" w:color="auto" w:fill="FFFFFF"/>
            <w:tcMar>
              <w:top w:w="150" w:type="dxa"/>
              <w:left w:w="210" w:type="dxa"/>
              <w:bottom w:w="90" w:type="dxa"/>
              <w:right w:w="210" w:type="dxa"/>
            </w:tcMar>
            <w:vAlign w:val="center"/>
            <w:hideMark/>
          </w:tcPr>
          <w:p w:rsidR="005E1388" w:rsidRPr="005E1388" w:rsidRDefault="005E1388" w:rsidP="005E1388">
            <w:pPr>
              <w:spacing w:after="0" w:line="240" w:lineRule="auto"/>
              <w:jc w:val="center"/>
              <w:rPr>
                <w:rFonts w:ascii="Lucida Sans Unicode" w:eastAsia="Times New Roman" w:hAnsi="Lucida Sans Unicode" w:cs="Lucida Sans Unicode"/>
                <w:sz w:val="24"/>
                <w:szCs w:val="24"/>
                <w:lang w:val="en-US"/>
              </w:rPr>
            </w:pPr>
            <w:r w:rsidRPr="005E1388">
              <w:rPr>
                <w:rFonts w:ascii="Lucida Sans Unicode" w:eastAsia="Times New Roman" w:hAnsi="Lucida Sans Unicode" w:cs="Lucida Sans Unicode"/>
                <w:sz w:val="24"/>
                <w:szCs w:val="24"/>
                <w:lang w:val="en-US"/>
              </w:rPr>
              <w:t>bag</w:t>
            </w:r>
          </w:p>
        </w:tc>
      </w:tr>
    </w:tbl>
    <w:p w:rsidR="009B56DE" w:rsidRDefault="009B56DE">
      <w:bookmarkStart w:id="0" w:name="_GoBack"/>
      <w:bookmarkEnd w:id="0"/>
    </w:p>
    <w:sectPr w:rsidR="009B56DE" w:rsidSect="005E138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388"/>
    <w:rsid w:val="005E1388"/>
    <w:rsid w:val="009B5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365278">
      <w:bodyDiv w:val="1"/>
      <w:marLeft w:val="0"/>
      <w:marRight w:val="0"/>
      <w:marTop w:val="0"/>
      <w:marBottom w:val="0"/>
      <w:divBdr>
        <w:top w:val="none" w:sz="0" w:space="0" w:color="auto"/>
        <w:left w:val="none" w:sz="0" w:space="0" w:color="auto"/>
        <w:bottom w:val="none" w:sz="0" w:space="0" w:color="auto"/>
        <w:right w:val="none" w:sz="0" w:space="0" w:color="auto"/>
      </w:divBdr>
      <w:divsChild>
        <w:div w:id="1141508380">
          <w:marLeft w:val="0"/>
          <w:marRight w:val="0"/>
          <w:marTop w:val="0"/>
          <w:marBottom w:val="0"/>
          <w:divBdr>
            <w:top w:val="none" w:sz="0" w:space="0" w:color="auto"/>
            <w:left w:val="none" w:sz="0" w:space="0" w:color="auto"/>
            <w:bottom w:val="none" w:sz="0" w:space="0" w:color="auto"/>
            <w:right w:val="none" w:sz="0" w:space="0" w:color="auto"/>
          </w:divBdr>
        </w:div>
        <w:div w:id="515048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Clarisa Puerto</dc:creator>
  <cp:lastModifiedBy>Clarisa Puerto</cp:lastModifiedBy>
  <cp:revision>1</cp:revision>
  <dcterms:created xsi:type="dcterms:W3CDTF">2014-08-27T00:47:00Z</dcterms:created>
  <dcterms:modified xsi:type="dcterms:W3CDTF">2014-08-27T00:58:00Z</dcterms:modified>
</cp:coreProperties>
</file>